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5A2" w:rsidRDefault="00EA5450" w:rsidP="00904F14">
      <w:pPr>
        <w:tabs>
          <w:tab w:val="left" w:pos="464"/>
          <w:tab w:val="left" w:pos="944"/>
          <w:tab w:val="right" w:leader="dot" w:pos="8024"/>
        </w:tabs>
        <w:jc w:val="center"/>
        <w:rPr>
          <w:sz w:val="28"/>
          <w:szCs w:val="28"/>
          <w:u w:val="single"/>
          <w:rtl/>
        </w:rPr>
      </w:pPr>
      <w:r w:rsidRPr="00167E12">
        <w:rPr>
          <w:sz w:val="40"/>
          <w:u w:val="single"/>
          <w:rtl/>
        </w:rPr>
        <w:t xml:space="preserve">הרשות הארצית לכבאות והצלה (להלן: הרשות) מזמינה בזאת ספקים </w:t>
      </w:r>
      <w:r w:rsidRPr="00167E12">
        <w:rPr>
          <w:rFonts w:hint="cs"/>
          <w:sz w:val="40"/>
          <w:u w:val="single"/>
          <w:rtl/>
        </w:rPr>
        <w:t>להציע הצעות למכרז המפורט מטה</w:t>
      </w:r>
      <w:r>
        <w:rPr>
          <w:rFonts w:hint="cs"/>
          <w:sz w:val="40"/>
          <w:u w:val="single"/>
          <w:rtl/>
        </w:rPr>
        <w:t>:</w:t>
      </w:r>
    </w:p>
    <w:p w:rsidR="00EA5450" w:rsidRDefault="00EA5450" w:rsidP="00EA5450">
      <w:pPr>
        <w:tabs>
          <w:tab w:val="left" w:pos="464"/>
          <w:tab w:val="left" w:pos="944"/>
          <w:tab w:val="right" w:leader="dot" w:pos="8024"/>
        </w:tabs>
        <w:jc w:val="center"/>
        <w:rPr>
          <w:sz w:val="28"/>
          <w:szCs w:val="28"/>
          <w:u w:val="single"/>
          <w:rtl/>
        </w:rPr>
      </w:pPr>
    </w:p>
    <w:p w:rsidR="00362ACA" w:rsidRPr="00004229" w:rsidRDefault="00362ACA" w:rsidP="00EA5450">
      <w:pPr>
        <w:tabs>
          <w:tab w:val="left" w:pos="464"/>
          <w:tab w:val="left" w:pos="944"/>
          <w:tab w:val="right" w:leader="dot" w:pos="8024"/>
        </w:tabs>
        <w:jc w:val="center"/>
        <w:rPr>
          <w:sz w:val="28"/>
          <w:szCs w:val="28"/>
          <w:u w:val="single"/>
          <w:rtl/>
        </w:rPr>
      </w:pPr>
    </w:p>
    <w:tbl>
      <w:tblPr>
        <w:bidiVisual/>
        <w:tblW w:w="9498" w:type="dxa"/>
        <w:tblInd w:w="-51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3"/>
        <w:gridCol w:w="2551"/>
        <w:gridCol w:w="1418"/>
        <w:gridCol w:w="3260"/>
        <w:gridCol w:w="1276"/>
      </w:tblGrid>
      <w:tr w:rsidR="0024452C" w:rsidRPr="005F2334" w:rsidTr="0024452C">
        <w:trPr>
          <w:trHeight w:val="773"/>
        </w:trPr>
        <w:tc>
          <w:tcPr>
            <w:tcW w:w="993" w:type="dxa"/>
            <w:tcBorders>
              <w:top w:val="single" w:sz="12" w:space="0" w:color="000000"/>
              <w:left w:val="single" w:sz="4" w:space="0" w:color="auto"/>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מס’ מכרז</w:t>
            </w:r>
          </w:p>
        </w:tc>
        <w:tc>
          <w:tcPr>
            <w:tcW w:w="2551"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 xml:space="preserve">נושא </w:t>
            </w:r>
            <w:r w:rsidRPr="00136DC5">
              <w:rPr>
                <w:rFonts w:hint="cs"/>
                <w:color w:val="000000"/>
                <w:szCs w:val="24"/>
                <w:rtl/>
                <w:lang w:val="en-US" w:eastAsia="en-US"/>
              </w:rPr>
              <w:t>ה</w:t>
            </w:r>
            <w:r w:rsidRPr="00136DC5">
              <w:rPr>
                <w:color w:val="000000"/>
                <w:szCs w:val="24"/>
                <w:rtl/>
                <w:lang w:val="en-US" w:eastAsia="en-US"/>
              </w:rPr>
              <w:t>מכרז</w:t>
            </w:r>
          </w:p>
        </w:tc>
        <w:tc>
          <w:tcPr>
            <w:tcW w:w="1418"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מועד אחרון להגשת הצעות</w:t>
            </w:r>
          </w:p>
        </w:tc>
        <w:tc>
          <w:tcPr>
            <w:tcW w:w="3260" w:type="dxa"/>
            <w:tcBorders>
              <w:top w:val="single" w:sz="12" w:space="0" w:color="000000"/>
              <w:left w:val="single" w:sz="6" w:space="0" w:color="000000"/>
              <w:bottom w:val="single" w:sz="12" w:space="0" w:color="000000"/>
              <w:right w:val="single" w:sz="6" w:space="0" w:color="000000"/>
            </w:tcBorders>
          </w:tcPr>
          <w:p w:rsidR="0024452C" w:rsidRDefault="0024452C" w:rsidP="00136DC5">
            <w:pPr>
              <w:jc w:val="center"/>
              <w:rPr>
                <w:color w:val="000000"/>
                <w:szCs w:val="24"/>
                <w:rtl/>
                <w:lang w:val="en-US" w:eastAsia="en-US"/>
              </w:rPr>
            </w:pPr>
          </w:p>
          <w:p w:rsidR="0024452C" w:rsidRPr="00362ACA" w:rsidRDefault="00F70E08" w:rsidP="00F70E08">
            <w:pPr>
              <w:jc w:val="center"/>
              <w:rPr>
                <w:color w:val="000000"/>
                <w:szCs w:val="24"/>
                <w:rtl/>
                <w:lang w:val="en-US" w:eastAsia="en-US"/>
              </w:rPr>
            </w:pPr>
            <w:r w:rsidRPr="00362ACA">
              <w:rPr>
                <w:rFonts w:ascii="Roman" w:hAnsi="Roman" w:hint="cs"/>
                <w:color w:val="000000"/>
                <w:sz w:val="24"/>
                <w:szCs w:val="24"/>
                <w:rtl/>
                <w:lang w:val="en-US" w:eastAsia="en-US"/>
              </w:rPr>
              <w:t>תקופת התקשרות</w:t>
            </w:r>
          </w:p>
        </w:tc>
        <w:tc>
          <w:tcPr>
            <w:tcW w:w="1276" w:type="dxa"/>
            <w:tcBorders>
              <w:top w:val="single" w:sz="12" w:space="0" w:color="000000"/>
              <w:left w:val="single" w:sz="6" w:space="0" w:color="000000"/>
              <w:bottom w:val="single" w:sz="12" w:space="0" w:color="000000"/>
              <w:right w:val="single" w:sz="4" w:space="0" w:color="auto"/>
            </w:tcBorders>
            <w:vAlign w:val="center"/>
          </w:tcPr>
          <w:p w:rsidR="0024452C" w:rsidRPr="00136DC5" w:rsidRDefault="0024452C" w:rsidP="00136DC5">
            <w:pPr>
              <w:jc w:val="center"/>
              <w:rPr>
                <w:color w:val="000000"/>
                <w:szCs w:val="24"/>
                <w:rtl/>
                <w:lang w:val="en-US" w:eastAsia="en-US"/>
              </w:rPr>
            </w:pPr>
            <w:r w:rsidRPr="00136DC5">
              <w:rPr>
                <w:color w:val="000000"/>
                <w:szCs w:val="24"/>
                <w:rtl/>
                <w:lang w:val="en-US" w:eastAsia="en-US"/>
              </w:rPr>
              <w:t>ערבות</w:t>
            </w:r>
            <w:r>
              <w:rPr>
                <w:rFonts w:hint="cs"/>
                <w:color w:val="000000"/>
                <w:szCs w:val="24"/>
                <w:rtl/>
                <w:lang w:val="en-US" w:eastAsia="en-US"/>
              </w:rPr>
              <w:t xml:space="preserve"> בנקאית </w:t>
            </w:r>
            <w:r w:rsidRPr="00136DC5">
              <w:rPr>
                <w:color w:val="000000"/>
                <w:szCs w:val="24"/>
                <w:rtl/>
                <w:lang w:val="en-US" w:eastAsia="en-US"/>
              </w:rPr>
              <w:t xml:space="preserve"> ותוקפה</w:t>
            </w:r>
          </w:p>
        </w:tc>
      </w:tr>
      <w:tr w:rsidR="0024452C" w:rsidRPr="0024452C" w:rsidTr="0024452C">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24452C" w:rsidRPr="00136DC5" w:rsidRDefault="00904F14" w:rsidP="005F2334">
            <w:pPr>
              <w:bidi w:val="0"/>
              <w:jc w:val="center"/>
              <w:rPr>
                <w:b w:val="0"/>
                <w:bCs w:val="0"/>
                <w:szCs w:val="20"/>
                <w:lang w:val="en-US" w:eastAsia="en-US"/>
              </w:rPr>
            </w:pPr>
            <w:r>
              <w:rPr>
                <w:rFonts w:hint="cs"/>
                <w:b w:val="0"/>
                <w:bCs w:val="0"/>
                <w:color w:val="000000"/>
                <w:szCs w:val="24"/>
                <w:rtl/>
                <w:lang w:val="en-US" w:eastAsia="en-US"/>
              </w:rPr>
              <w:t>1</w:t>
            </w:r>
            <w:r w:rsidR="005F2334">
              <w:rPr>
                <w:rFonts w:hint="cs"/>
                <w:b w:val="0"/>
                <w:bCs w:val="0"/>
                <w:color w:val="000000"/>
                <w:szCs w:val="24"/>
                <w:rtl/>
                <w:lang w:val="en-US" w:eastAsia="en-US"/>
              </w:rPr>
              <w:t>3</w:t>
            </w:r>
            <w:r w:rsidR="0024452C">
              <w:rPr>
                <w:rFonts w:hint="cs"/>
                <w:b w:val="0"/>
                <w:bCs w:val="0"/>
                <w:color w:val="000000"/>
                <w:szCs w:val="24"/>
                <w:rtl/>
                <w:lang w:val="en-US" w:eastAsia="en-US"/>
              </w:rPr>
              <w:t>/201</w:t>
            </w:r>
            <w:r w:rsidR="005F2334">
              <w:rPr>
                <w:rFonts w:hint="cs"/>
                <w:b w:val="0"/>
                <w:bCs w:val="0"/>
                <w:color w:val="000000"/>
                <w:szCs w:val="24"/>
                <w:rtl/>
                <w:lang w:val="en-US" w:eastAsia="en-US"/>
              </w:rPr>
              <w:t>7</w:t>
            </w:r>
          </w:p>
        </w:tc>
        <w:tc>
          <w:tcPr>
            <w:tcW w:w="2551" w:type="dxa"/>
            <w:tcBorders>
              <w:top w:val="single" w:sz="4" w:space="0" w:color="auto"/>
              <w:left w:val="single" w:sz="6" w:space="0" w:color="000000"/>
              <w:bottom w:val="single" w:sz="4" w:space="0" w:color="auto"/>
              <w:right w:val="single" w:sz="6" w:space="0" w:color="000000"/>
            </w:tcBorders>
            <w:vAlign w:val="center"/>
          </w:tcPr>
          <w:p w:rsidR="00904F14" w:rsidRPr="00904F14" w:rsidRDefault="00904F14" w:rsidP="00904F14">
            <w:pPr>
              <w:rPr>
                <w:b w:val="0"/>
                <w:bCs w:val="0"/>
                <w:sz w:val="24"/>
                <w:szCs w:val="24"/>
                <w:rtl/>
                <w:lang w:val="en-US" w:eastAsia="en-US"/>
              </w:rPr>
            </w:pPr>
            <w:r w:rsidRPr="00904F14">
              <w:rPr>
                <w:b w:val="0"/>
                <w:bCs w:val="0"/>
                <w:sz w:val="24"/>
                <w:szCs w:val="24"/>
                <w:rtl/>
                <w:lang w:val="en-US" w:eastAsia="en-US"/>
              </w:rPr>
              <w:t xml:space="preserve">ביצוע קורס ניהול עשן </w:t>
            </w:r>
          </w:p>
          <w:p w:rsidR="0024452C" w:rsidRPr="00136DC5" w:rsidRDefault="00904F14" w:rsidP="00904F14">
            <w:pPr>
              <w:rPr>
                <w:b w:val="0"/>
                <w:bCs w:val="0"/>
                <w:sz w:val="24"/>
                <w:szCs w:val="24"/>
                <w:lang w:val="en-US" w:eastAsia="en-US"/>
              </w:rPr>
            </w:pPr>
            <w:r w:rsidRPr="00904F14">
              <w:rPr>
                <w:b w:val="0"/>
                <w:bCs w:val="0"/>
                <w:sz w:val="24"/>
                <w:szCs w:val="24"/>
                <w:rtl/>
                <w:lang w:val="en-US" w:eastAsia="en-US"/>
              </w:rPr>
              <w:t>עבור הרשות הארצית לכבאות והצלה</w:t>
            </w:r>
          </w:p>
        </w:tc>
        <w:tc>
          <w:tcPr>
            <w:tcW w:w="1418" w:type="dxa"/>
            <w:tcBorders>
              <w:top w:val="single" w:sz="4" w:space="0" w:color="auto"/>
              <w:left w:val="single" w:sz="6" w:space="0" w:color="000000"/>
              <w:bottom w:val="single" w:sz="4" w:space="0" w:color="auto"/>
              <w:right w:val="single" w:sz="6" w:space="0" w:color="000000"/>
            </w:tcBorders>
            <w:vAlign w:val="center"/>
          </w:tcPr>
          <w:p w:rsidR="0024452C" w:rsidRPr="00EA5450" w:rsidRDefault="00825EE3" w:rsidP="00450DA3">
            <w:pPr>
              <w:jc w:val="center"/>
              <w:rPr>
                <w:b w:val="0"/>
                <w:bCs w:val="0"/>
                <w:sz w:val="24"/>
                <w:szCs w:val="24"/>
                <w:rtl/>
                <w:lang w:val="en-US" w:eastAsia="en-US"/>
              </w:rPr>
            </w:pPr>
            <w:r w:rsidRPr="00450DA3">
              <w:rPr>
                <w:rFonts w:hint="cs"/>
                <w:b w:val="0"/>
                <w:bCs w:val="0"/>
                <w:sz w:val="24"/>
                <w:szCs w:val="24"/>
                <w:rtl/>
                <w:lang w:val="en-US" w:eastAsia="en-US"/>
              </w:rPr>
              <w:t xml:space="preserve">יום </w:t>
            </w:r>
            <w:r w:rsidR="00450DA3" w:rsidRPr="00450DA3">
              <w:rPr>
                <w:rFonts w:hint="cs"/>
                <w:b w:val="0"/>
                <w:bCs w:val="0"/>
                <w:sz w:val="24"/>
                <w:szCs w:val="24"/>
                <w:rtl/>
                <w:lang w:val="en-US" w:eastAsia="en-US"/>
              </w:rPr>
              <w:t>חמישי</w:t>
            </w:r>
            <w:r w:rsidRPr="00450DA3">
              <w:rPr>
                <w:rFonts w:hint="cs"/>
                <w:b w:val="0"/>
                <w:bCs w:val="0"/>
                <w:sz w:val="24"/>
                <w:szCs w:val="24"/>
                <w:rtl/>
                <w:lang w:val="en-US" w:eastAsia="en-US"/>
              </w:rPr>
              <w:t xml:space="preserve"> </w:t>
            </w:r>
            <w:r w:rsidR="005F2334" w:rsidRPr="00450DA3">
              <w:rPr>
                <w:rFonts w:hint="cs"/>
                <w:b w:val="0"/>
                <w:bCs w:val="0"/>
                <w:sz w:val="24"/>
                <w:szCs w:val="24"/>
                <w:rtl/>
                <w:lang w:val="en-US" w:eastAsia="en-US"/>
              </w:rPr>
              <w:t xml:space="preserve">  </w:t>
            </w:r>
            <w:r w:rsidRPr="00450DA3">
              <w:rPr>
                <w:rFonts w:hint="cs"/>
                <w:b w:val="0"/>
                <w:bCs w:val="0"/>
                <w:sz w:val="24"/>
                <w:szCs w:val="24"/>
                <w:rtl/>
                <w:lang w:val="en-US" w:eastAsia="en-US"/>
              </w:rPr>
              <w:t xml:space="preserve">ה- </w:t>
            </w:r>
            <w:r w:rsidR="00450DA3" w:rsidRPr="00450DA3">
              <w:rPr>
                <w:rFonts w:hint="cs"/>
                <w:b w:val="0"/>
                <w:bCs w:val="0"/>
                <w:sz w:val="24"/>
                <w:szCs w:val="24"/>
                <w:rtl/>
                <w:lang w:val="en-US" w:eastAsia="en-US"/>
              </w:rPr>
              <w:t>10</w:t>
            </w:r>
            <w:r w:rsidR="0024452C" w:rsidRPr="00450DA3">
              <w:rPr>
                <w:rFonts w:hint="cs"/>
                <w:b w:val="0"/>
                <w:bCs w:val="0"/>
                <w:sz w:val="24"/>
                <w:szCs w:val="24"/>
                <w:rtl/>
                <w:lang w:val="en-US" w:eastAsia="en-US"/>
              </w:rPr>
              <w:t>/</w:t>
            </w:r>
            <w:r w:rsidR="00450DA3" w:rsidRPr="00450DA3">
              <w:rPr>
                <w:rFonts w:hint="cs"/>
                <w:b w:val="0"/>
                <w:bCs w:val="0"/>
                <w:sz w:val="24"/>
                <w:szCs w:val="24"/>
                <w:rtl/>
                <w:lang w:val="en-US" w:eastAsia="en-US"/>
              </w:rPr>
              <w:t>8</w:t>
            </w:r>
            <w:r w:rsidR="0024452C" w:rsidRPr="00450DA3">
              <w:rPr>
                <w:rFonts w:hint="cs"/>
                <w:b w:val="0"/>
                <w:bCs w:val="0"/>
                <w:sz w:val="24"/>
                <w:szCs w:val="24"/>
                <w:rtl/>
                <w:lang w:val="en-US" w:eastAsia="en-US"/>
              </w:rPr>
              <w:t>/201</w:t>
            </w:r>
            <w:r w:rsidR="005F2334" w:rsidRPr="00450DA3">
              <w:rPr>
                <w:rFonts w:hint="cs"/>
                <w:b w:val="0"/>
                <w:bCs w:val="0"/>
                <w:sz w:val="24"/>
                <w:szCs w:val="24"/>
                <w:rtl/>
                <w:lang w:val="en-US" w:eastAsia="en-US"/>
              </w:rPr>
              <w:t>7</w:t>
            </w:r>
            <w:r w:rsidR="0024452C" w:rsidRPr="00450DA3">
              <w:rPr>
                <w:rFonts w:hint="cs"/>
                <w:b w:val="0"/>
                <w:bCs w:val="0"/>
                <w:sz w:val="24"/>
                <w:szCs w:val="24"/>
                <w:rtl/>
                <w:lang w:val="en-US" w:eastAsia="en-US"/>
              </w:rPr>
              <w:t xml:space="preserve">     שעה 12:00</w:t>
            </w:r>
            <w:r w:rsidRPr="00450DA3">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tcPr>
          <w:p w:rsidR="0024452C" w:rsidRPr="00EA5450" w:rsidRDefault="00F70E08" w:rsidP="00EA5450">
            <w:pPr>
              <w:jc w:val="center"/>
              <w:rPr>
                <w:b w:val="0"/>
                <w:bCs w:val="0"/>
                <w:sz w:val="24"/>
                <w:szCs w:val="24"/>
                <w:rtl/>
                <w:lang w:val="en-US" w:eastAsia="en-US"/>
              </w:rPr>
            </w:pPr>
            <w:r w:rsidRPr="00EA5450">
              <w:rPr>
                <w:rFonts w:hint="cs"/>
                <w:b w:val="0"/>
                <w:bCs w:val="0"/>
                <w:sz w:val="24"/>
                <w:szCs w:val="24"/>
                <w:rtl/>
                <w:lang w:val="en-US" w:eastAsia="en-US"/>
              </w:rPr>
              <w:t xml:space="preserve">למשך שנה עם אופציה לרשות להארכה </w:t>
            </w:r>
            <w:r w:rsidR="00904F14" w:rsidRPr="00904F14">
              <w:rPr>
                <w:b w:val="0"/>
                <w:bCs w:val="0"/>
                <w:sz w:val="24"/>
                <w:szCs w:val="24"/>
                <w:rtl/>
                <w:lang w:val="en-US" w:eastAsia="en-US"/>
              </w:rPr>
              <w:t>בתקופות נוספות, שנה אחת או חלק ממנה בכל פעם – ובסה"כ עד לתקופה מצטברת של 5 שנים</w:t>
            </w:r>
            <w:r w:rsidR="00EA5450" w:rsidRPr="00EA5450">
              <w:rPr>
                <w:rFonts w:hint="cs"/>
                <w:b w:val="0"/>
                <w:bCs w:val="0"/>
                <w:sz w:val="24"/>
                <w:szCs w:val="24"/>
                <w:rtl/>
                <w:lang w:val="en-US" w:eastAsia="en-US"/>
              </w:rPr>
              <w:t>.</w:t>
            </w:r>
          </w:p>
        </w:tc>
        <w:tc>
          <w:tcPr>
            <w:tcW w:w="1276" w:type="dxa"/>
            <w:tcBorders>
              <w:top w:val="single" w:sz="4" w:space="0" w:color="auto"/>
              <w:left w:val="single" w:sz="6" w:space="0" w:color="000000"/>
              <w:bottom w:val="single" w:sz="4" w:space="0" w:color="auto"/>
              <w:right w:val="single" w:sz="4" w:space="0" w:color="auto"/>
            </w:tcBorders>
            <w:vAlign w:val="center"/>
          </w:tcPr>
          <w:p w:rsidR="0024452C" w:rsidRPr="00136DC5" w:rsidRDefault="00904F14" w:rsidP="00BF7FC8">
            <w:pPr>
              <w:tabs>
                <w:tab w:val="center" w:pos="4153"/>
                <w:tab w:val="right" w:pos="8306"/>
              </w:tabs>
              <w:jc w:val="center"/>
              <w:rPr>
                <w:rFonts w:ascii="Roman" w:hAnsi="Roman"/>
                <w:b w:val="0"/>
                <w:bCs w:val="0"/>
                <w:color w:val="000000"/>
                <w:sz w:val="24"/>
                <w:szCs w:val="24"/>
                <w:rtl/>
                <w:lang w:val="en-US" w:eastAsia="en-US"/>
              </w:rPr>
            </w:pPr>
            <w:r>
              <w:rPr>
                <w:rFonts w:ascii="Roman" w:hAnsi="Roman" w:hint="cs"/>
                <w:b w:val="0"/>
                <w:bCs w:val="0"/>
                <w:color w:val="000000"/>
                <w:sz w:val="24"/>
                <w:szCs w:val="24"/>
                <w:rtl/>
                <w:lang w:val="en-US" w:eastAsia="en-US"/>
              </w:rPr>
              <w:t>-------</w:t>
            </w:r>
          </w:p>
        </w:tc>
      </w:tr>
    </w:tbl>
    <w:p w:rsidR="00136DC5" w:rsidRDefault="00136DC5" w:rsidP="00136DC5">
      <w:pPr>
        <w:spacing w:after="60" w:line="360" w:lineRule="auto"/>
        <w:ind w:hanging="198"/>
        <w:jc w:val="both"/>
        <w:rPr>
          <w:b w:val="0"/>
          <w:bCs w:val="0"/>
          <w:color w:val="000000"/>
          <w:szCs w:val="24"/>
          <w:rtl/>
          <w:lang w:val="en-US" w:eastAsia="en-US"/>
        </w:rPr>
      </w:pPr>
    </w:p>
    <w:p w:rsidR="00EA5450" w:rsidRPr="00362ACA" w:rsidRDefault="00EA5450" w:rsidP="00EA5450">
      <w:pPr>
        <w:spacing w:line="360" w:lineRule="auto"/>
        <w:ind w:left="-618"/>
        <w:jc w:val="both"/>
        <w:rPr>
          <w:b w:val="0"/>
          <w:bCs w:val="0"/>
          <w:sz w:val="24"/>
          <w:szCs w:val="24"/>
          <w:u w:val="single"/>
          <w:lang w:val="en-US" w:eastAsia="en-US"/>
        </w:rPr>
      </w:pPr>
      <w:r w:rsidRPr="00362ACA">
        <w:rPr>
          <w:rFonts w:hint="cs"/>
          <w:b w:val="0"/>
          <w:bCs w:val="0"/>
          <w:sz w:val="24"/>
          <w:szCs w:val="24"/>
          <w:u w:val="single"/>
          <w:rtl/>
          <w:lang w:val="en-US" w:eastAsia="en-US"/>
        </w:rPr>
        <w:t>תנאי סף</w:t>
      </w:r>
      <w:r w:rsidR="00AB6B0F">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sidR="005756DD">
        <w:rPr>
          <w:rFonts w:hint="cs"/>
          <w:b w:val="0"/>
          <w:bCs w:val="0"/>
          <w:sz w:val="24"/>
          <w:szCs w:val="24"/>
          <w:u w:val="single"/>
          <w:rtl/>
          <w:lang w:val="en-US" w:eastAsia="en-US"/>
        </w:rPr>
        <w:t xml:space="preserve"> למכרז </w:t>
      </w:r>
      <w:r w:rsidR="00904F14">
        <w:rPr>
          <w:rFonts w:hint="cs"/>
          <w:b w:val="0"/>
          <w:bCs w:val="0"/>
          <w:sz w:val="24"/>
          <w:szCs w:val="24"/>
          <w:u w:val="single"/>
          <w:rtl/>
          <w:lang w:val="en-US" w:eastAsia="en-US"/>
        </w:rPr>
        <w:t>1</w:t>
      </w:r>
      <w:r w:rsidR="005756DD">
        <w:rPr>
          <w:rFonts w:hint="cs"/>
          <w:b w:val="0"/>
          <w:bCs w:val="0"/>
          <w:sz w:val="24"/>
          <w:szCs w:val="24"/>
          <w:u w:val="single"/>
          <w:rtl/>
          <w:lang w:val="en-US" w:eastAsia="en-US"/>
        </w:rPr>
        <w:t>3/2017</w:t>
      </w:r>
      <w:r w:rsidRPr="00362ACA">
        <w:rPr>
          <w:rFonts w:hint="cs"/>
          <w:b w:val="0"/>
          <w:bCs w:val="0"/>
          <w:sz w:val="24"/>
          <w:szCs w:val="24"/>
          <w:u w:val="single"/>
          <w:rtl/>
          <w:lang w:val="en-US" w:eastAsia="en-US"/>
        </w:rPr>
        <w:t>:</w:t>
      </w:r>
    </w:p>
    <w:p w:rsidR="00904F14" w:rsidRPr="00904F14" w:rsidRDefault="00904F14" w:rsidP="00904F14">
      <w:pPr>
        <w:pStyle w:val="aa"/>
        <w:numPr>
          <w:ilvl w:val="0"/>
          <w:numId w:val="6"/>
        </w:numPr>
        <w:spacing w:line="360" w:lineRule="auto"/>
        <w:rPr>
          <w:b w:val="0"/>
          <w:bCs w:val="0"/>
          <w:sz w:val="24"/>
          <w:szCs w:val="24"/>
          <w:rtl/>
          <w:lang w:val="en-US" w:eastAsia="en-US"/>
        </w:rPr>
      </w:pPr>
      <w:r w:rsidRPr="00904F14">
        <w:rPr>
          <w:b w:val="0"/>
          <w:bCs w:val="0"/>
          <w:sz w:val="24"/>
          <w:szCs w:val="24"/>
          <w:rtl/>
          <w:lang w:val="en-US" w:eastAsia="en-US"/>
        </w:rPr>
        <w:t>מוסד מוכר עפ"י חוק המועצה להשכלה גבוהה התשי"ח</w:t>
      </w:r>
      <w:r>
        <w:rPr>
          <w:rFonts w:hint="cs"/>
          <w:b w:val="0"/>
          <w:bCs w:val="0"/>
          <w:sz w:val="24"/>
          <w:szCs w:val="24"/>
          <w:rtl/>
          <w:lang w:val="en-US" w:eastAsia="en-US"/>
        </w:rPr>
        <w:t>-1958</w:t>
      </w:r>
      <w:r w:rsidRPr="00904F14">
        <w:rPr>
          <w:b w:val="0"/>
          <w:bCs w:val="0"/>
          <w:sz w:val="24"/>
          <w:szCs w:val="24"/>
          <w:rtl/>
          <w:lang w:val="en-US" w:eastAsia="en-US"/>
        </w:rPr>
        <w:t xml:space="preserve"> או מוסד מוכר עפ"י חוק המועצה להשכלה גבוהה יו"ש משנת 1995 או תאגיד בשליטתו של המוסד האמור.</w:t>
      </w:r>
    </w:p>
    <w:p w:rsidR="00904F14" w:rsidRPr="00904F14" w:rsidRDefault="00904F14" w:rsidP="00904F14">
      <w:pPr>
        <w:pStyle w:val="aa"/>
        <w:numPr>
          <w:ilvl w:val="0"/>
          <w:numId w:val="6"/>
        </w:numPr>
        <w:spacing w:line="360" w:lineRule="auto"/>
        <w:rPr>
          <w:b w:val="0"/>
          <w:bCs w:val="0"/>
          <w:sz w:val="24"/>
          <w:szCs w:val="24"/>
          <w:rtl/>
          <w:lang w:val="en-US" w:eastAsia="en-US"/>
        </w:rPr>
      </w:pPr>
      <w:r w:rsidRPr="00904F14">
        <w:rPr>
          <w:b w:val="0"/>
          <w:bCs w:val="0"/>
          <w:sz w:val="24"/>
          <w:szCs w:val="24"/>
          <w:rtl/>
          <w:lang w:val="en-US" w:eastAsia="en-US"/>
        </w:rPr>
        <w:t>ניסיון במהלך 3 השנים האחרונות לפחות, המסתיימות במועד האחרון להגשת הצעות, בארגון וביצוע קורסים בתחומי הכימיה או הפיזיקה או הנדסה אזרחית וזאת בהיקף של לפחות 3 קורסים בכל שנה. משכו של כל קורס היה לפחות 90 שעות אקדמיות.</w:t>
      </w:r>
    </w:p>
    <w:p w:rsidR="00904F14" w:rsidRDefault="00904F14" w:rsidP="00BF7FC8">
      <w:pPr>
        <w:pStyle w:val="aa"/>
        <w:numPr>
          <w:ilvl w:val="0"/>
          <w:numId w:val="6"/>
        </w:numPr>
        <w:spacing w:line="360" w:lineRule="auto"/>
        <w:rPr>
          <w:b w:val="0"/>
          <w:bCs w:val="0"/>
          <w:sz w:val="24"/>
          <w:szCs w:val="24"/>
          <w:lang w:val="en-US" w:eastAsia="en-US"/>
        </w:rPr>
      </w:pPr>
      <w:r>
        <w:rPr>
          <w:rFonts w:hint="cs"/>
          <w:b w:val="0"/>
          <w:bCs w:val="0"/>
          <w:sz w:val="24"/>
          <w:szCs w:val="24"/>
          <w:rtl/>
          <w:lang w:val="en-US" w:eastAsia="en-US"/>
        </w:rPr>
        <w:t>תנאי סף נוספים בנוגע לכוח האדם לביצוע הקורס מפורטים בסעיף 5.2 למסמכי המכרז.</w:t>
      </w:r>
    </w:p>
    <w:p w:rsidR="00450DA3" w:rsidRDefault="00450DA3" w:rsidP="00362ACA">
      <w:pPr>
        <w:spacing w:line="360" w:lineRule="auto"/>
        <w:ind w:left="-618"/>
        <w:jc w:val="both"/>
        <w:rPr>
          <w:rFonts w:hint="cs"/>
          <w:b w:val="0"/>
          <w:bCs w:val="0"/>
          <w:sz w:val="24"/>
          <w:szCs w:val="24"/>
          <w:u w:val="single"/>
          <w:rtl/>
          <w:lang w:val="en-US" w:eastAsia="en-US"/>
        </w:rPr>
      </w:pPr>
    </w:p>
    <w:p w:rsidR="00136DC5" w:rsidRPr="00362ACA" w:rsidRDefault="00136DC5" w:rsidP="00362ACA">
      <w:pPr>
        <w:spacing w:line="360" w:lineRule="auto"/>
        <w:ind w:left="-618"/>
        <w:jc w:val="both"/>
        <w:rPr>
          <w:b w:val="0"/>
          <w:bCs w:val="0"/>
          <w:sz w:val="24"/>
          <w:szCs w:val="24"/>
          <w:u w:val="single"/>
          <w:rtl/>
          <w:lang w:val="en-US" w:eastAsia="en-US"/>
        </w:rPr>
      </w:pPr>
      <w:bookmarkStart w:id="0" w:name="_GoBack"/>
      <w:bookmarkEnd w:id="0"/>
      <w:r w:rsidRPr="00362ACA">
        <w:rPr>
          <w:b w:val="0"/>
          <w:bCs w:val="0"/>
          <w:sz w:val="24"/>
          <w:szCs w:val="24"/>
          <w:u w:val="single"/>
          <w:rtl/>
          <w:lang w:val="en-US" w:eastAsia="en-US"/>
        </w:rPr>
        <w:t>תנאים כלליים</w:t>
      </w:r>
      <w:r w:rsidR="005756DD">
        <w:rPr>
          <w:rFonts w:hint="cs"/>
          <w:b w:val="0"/>
          <w:bCs w:val="0"/>
          <w:sz w:val="24"/>
          <w:szCs w:val="24"/>
          <w:u w:val="single"/>
          <w:rtl/>
          <w:lang w:val="en-US" w:eastAsia="en-US"/>
        </w:rPr>
        <w:t xml:space="preserve"> לכלל המכרזים שלעיל</w:t>
      </w:r>
      <w:r w:rsidR="009D622B" w:rsidRPr="00362ACA">
        <w:rPr>
          <w:rFonts w:hint="cs"/>
          <w:b w:val="0"/>
          <w:bCs w:val="0"/>
          <w:sz w:val="24"/>
          <w:szCs w:val="24"/>
          <w:u w:val="single"/>
          <w:rtl/>
          <w:lang w:val="en-US" w:eastAsia="en-US"/>
        </w:rPr>
        <w:t>:</w:t>
      </w:r>
    </w:p>
    <w:p w:rsidR="009D622B" w:rsidRPr="00362ACA" w:rsidRDefault="009D047C" w:rsidP="00904F14">
      <w:pPr>
        <w:pStyle w:val="aa"/>
        <w:numPr>
          <w:ilvl w:val="0"/>
          <w:numId w:val="5"/>
        </w:numPr>
        <w:spacing w:line="360" w:lineRule="auto"/>
        <w:ind w:left="-192"/>
        <w:jc w:val="both"/>
        <w:rPr>
          <w:b w:val="0"/>
          <w:bCs w:val="0"/>
          <w:sz w:val="24"/>
          <w:szCs w:val="24"/>
          <w:lang w:val="en-US" w:eastAsia="en-US"/>
        </w:rPr>
      </w:pPr>
      <w:r w:rsidRPr="00362ACA">
        <w:rPr>
          <w:b w:val="0"/>
          <w:bCs w:val="0"/>
          <w:sz w:val="24"/>
          <w:szCs w:val="24"/>
          <w:rtl/>
          <w:lang w:val="en-US" w:eastAsia="en-US"/>
        </w:rPr>
        <w:t xml:space="preserve">החל מיום פרסום מודעה זו </w:t>
      </w:r>
      <w:r w:rsidR="004305A2" w:rsidRPr="00362ACA">
        <w:rPr>
          <w:rFonts w:hint="cs"/>
          <w:b w:val="0"/>
          <w:bCs w:val="0"/>
          <w:sz w:val="24"/>
          <w:szCs w:val="24"/>
          <w:rtl/>
          <w:lang w:val="en-US" w:eastAsia="en-US"/>
        </w:rPr>
        <w:t xml:space="preserve">ניתן </w:t>
      </w:r>
      <w:r w:rsidRPr="00362ACA">
        <w:rPr>
          <w:rFonts w:hint="cs"/>
          <w:b w:val="0"/>
          <w:bCs w:val="0"/>
          <w:sz w:val="24"/>
          <w:szCs w:val="24"/>
          <w:rtl/>
          <w:lang w:val="en-US" w:eastAsia="en-US"/>
        </w:rPr>
        <w:t xml:space="preserve">יהיה </w:t>
      </w:r>
      <w:r w:rsidR="004305A2" w:rsidRPr="00362ACA">
        <w:rPr>
          <w:rFonts w:hint="cs"/>
          <w:b w:val="0"/>
          <w:bCs w:val="0"/>
          <w:sz w:val="24"/>
          <w:szCs w:val="24"/>
          <w:rtl/>
          <w:lang w:val="en-US" w:eastAsia="en-US"/>
        </w:rPr>
        <w:t>לעיין ל</w:t>
      </w:r>
      <w:r w:rsidR="004A4269" w:rsidRPr="00362ACA">
        <w:rPr>
          <w:rFonts w:hint="cs"/>
          <w:b w:val="0"/>
          <w:bCs w:val="0"/>
          <w:sz w:val="24"/>
          <w:szCs w:val="24"/>
          <w:rtl/>
          <w:lang w:val="en-US" w:eastAsia="en-US"/>
        </w:rPr>
        <w:t>לא</w:t>
      </w:r>
      <w:r w:rsidR="00597544" w:rsidRPr="00362ACA">
        <w:rPr>
          <w:rFonts w:hint="cs"/>
          <w:b w:val="0"/>
          <w:bCs w:val="0"/>
          <w:sz w:val="24"/>
          <w:szCs w:val="24"/>
          <w:rtl/>
          <w:lang w:val="en-US" w:eastAsia="en-US"/>
        </w:rPr>
        <w:t xml:space="preserve"> תשלום ב</w:t>
      </w:r>
      <w:r w:rsidR="004305A2" w:rsidRPr="00362ACA">
        <w:rPr>
          <w:rFonts w:hint="cs"/>
          <w:b w:val="0"/>
          <w:bCs w:val="0"/>
          <w:sz w:val="24"/>
          <w:szCs w:val="24"/>
          <w:rtl/>
          <w:lang w:val="en-US" w:eastAsia="en-US"/>
        </w:rPr>
        <w:t xml:space="preserve">מסמכי </w:t>
      </w:r>
      <w:r w:rsidR="00FB4580" w:rsidRPr="00362ACA">
        <w:rPr>
          <w:rFonts w:hint="cs"/>
          <w:b w:val="0"/>
          <w:bCs w:val="0"/>
          <w:sz w:val="24"/>
          <w:szCs w:val="24"/>
          <w:rtl/>
          <w:lang w:val="en-US" w:eastAsia="en-US"/>
        </w:rPr>
        <w:t>המכרז</w:t>
      </w:r>
      <w:r w:rsidR="004305A2" w:rsidRPr="00362ACA">
        <w:rPr>
          <w:rFonts w:hint="cs"/>
          <w:b w:val="0"/>
          <w:bCs w:val="0"/>
          <w:sz w:val="24"/>
          <w:szCs w:val="24"/>
          <w:rtl/>
          <w:lang w:val="en-US" w:eastAsia="en-US"/>
        </w:rPr>
        <w:t xml:space="preserve"> באתר האינטרנט של ה</w:t>
      </w:r>
      <w:r w:rsidR="00C7369A" w:rsidRPr="00362ACA">
        <w:rPr>
          <w:rFonts w:hint="cs"/>
          <w:b w:val="0"/>
          <w:bCs w:val="0"/>
          <w:sz w:val="24"/>
          <w:szCs w:val="24"/>
          <w:rtl/>
          <w:lang w:val="en-US" w:eastAsia="en-US"/>
        </w:rPr>
        <w:t>רשות:</w:t>
      </w:r>
      <w:r w:rsidR="004305A2" w:rsidRPr="00362ACA">
        <w:rPr>
          <w:rFonts w:hint="cs"/>
          <w:b w:val="0"/>
          <w:bCs w:val="0"/>
          <w:sz w:val="24"/>
          <w:szCs w:val="24"/>
          <w:rtl/>
          <w:lang w:val="en-US" w:eastAsia="en-US"/>
        </w:rPr>
        <w:t xml:space="preserve"> </w:t>
      </w:r>
      <w:hyperlink r:id="rId12" w:history="1">
        <w:r w:rsidR="000E59F8" w:rsidRPr="00362ACA">
          <w:rPr>
            <w:b w:val="0"/>
            <w:bCs w:val="0"/>
            <w:sz w:val="24"/>
            <w:szCs w:val="24"/>
            <w:lang w:val="en-US" w:eastAsia="en-US"/>
          </w:rPr>
          <w:t>www.102.gov.il</w:t>
        </w:r>
      </w:hyperlink>
      <w:r w:rsidR="009D622B" w:rsidRPr="00362ACA">
        <w:rPr>
          <w:rFonts w:hint="cs"/>
          <w:b w:val="0"/>
          <w:bCs w:val="0"/>
          <w:sz w:val="24"/>
          <w:szCs w:val="24"/>
          <w:rtl/>
          <w:lang w:val="en-US" w:eastAsia="en-US"/>
        </w:rPr>
        <w:t xml:space="preserve"> (לשונית מכרזי רכש)</w:t>
      </w:r>
      <w:r w:rsidR="00FB4580" w:rsidRPr="00362ACA">
        <w:rPr>
          <w:rFonts w:hint="cs"/>
          <w:b w:val="0"/>
          <w:bCs w:val="0"/>
          <w:sz w:val="24"/>
          <w:szCs w:val="24"/>
          <w:rtl/>
          <w:lang w:val="en-US" w:eastAsia="en-US"/>
        </w:rPr>
        <w:t>,</w:t>
      </w:r>
      <w:r w:rsidR="00597544" w:rsidRPr="00362ACA">
        <w:rPr>
          <w:rFonts w:hint="cs"/>
          <w:b w:val="0"/>
          <w:bCs w:val="0"/>
          <w:sz w:val="24"/>
          <w:szCs w:val="24"/>
          <w:rtl/>
          <w:lang w:val="en-US" w:eastAsia="en-US"/>
        </w:rPr>
        <w:t xml:space="preserve"> או במשרדי הרשות בכתובת: שד</w:t>
      </w:r>
      <w:r w:rsidR="00904F14">
        <w:rPr>
          <w:rFonts w:hint="cs"/>
          <w:b w:val="0"/>
          <w:bCs w:val="0"/>
          <w:sz w:val="24"/>
          <w:szCs w:val="24"/>
          <w:rtl/>
          <w:lang w:val="en-US" w:eastAsia="en-US"/>
        </w:rPr>
        <w:t>'</w:t>
      </w:r>
      <w:r w:rsidR="00597544" w:rsidRPr="00362ACA">
        <w:rPr>
          <w:rFonts w:hint="cs"/>
          <w:b w:val="0"/>
          <w:bCs w:val="0"/>
          <w:sz w:val="24"/>
          <w:szCs w:val="24"/>
          <w:rtl/>
          <w:lang w:val="en-US" w:eastAsia="en-US"/>
        </w:rPr>
        <w:t xml:space="preserve"> רחבעם זאבי </w:t>
      </w:r>
      <w:r w:rsidR="0024452C" w:rsidRPr="00362ACA">
        <w:rPr>
          <w:rFonts w:hint="cs"/>
          <w:b w:val="0"/>
          <w:bCs w:val="0"/>
          <w:sz w:val="24"/>
          <w:szCs w:val="24"/>
          <w:rtl/>
          <w:lang w:val="en-US" w:eastAsia="en-US"/>
        </w:rPr>
        <w:t xml:space="preserve">(פינת </w:t>
      </w:r>
      <w:r w:rsidR="00904F14">
        <w:rPr>
          <w:rFonts w:hint="cs"/>
          <w:b w:val="0"/>
          <w:bCs w:val="0"/>
          <w:sz w:val="24"/>
          <w:szCs w:val="24"/>
          <w:rtl/>
          <w:lang w:val="en-US" w:eastAsia="en-US"/>
        </w:rPr>
        <w:t xml:space="preserve">שד' </w:t>
      </w:r>
      <w:proofErr w:type="spellStart"/>
      <w:r w:rsidR="00904F14">
        <w:rPr>
          <w:rFonts w:hint="cs"/>
          <w:b w:val="0"/>
          <w:bCs w:val="0"/>
          <w:sz w:val="24"/>
          <w:szCs w:val="24"/>
          <w:rtl/>
          <w:lang w:val="en-US" w:eastAsia="en-US"/>
        </w:rPr>
        <w:t>מינסטר</w:t>
      </w:r>
      <w:proofErr w:type="spellEnd"/>
      <w:r w:rsidR="0024452C" w:rsidRPr="00362ACA">
        <w:rPr>
          <w:rFonts w:hint="cs"/>
          <w:b w:val="0"/>
          <w:bCs w:val="0"/>
          <w:sz w:val="24"/>
          <w:szCs w:val="24"/>
          <w:rtl/>
          <w:lang w:val="en-US" w:eastAsia="en-US"/>
        </w:rPr>
        <w:t xml:space="preserve">) </w:t>
      </w:r>
      <w:r w:rsidR="00597544" w:rsidRPr="00362ACA">
        <w:rPr>
          <w:rFonts w:hint="cs"/>
          <w:b w:val="0"/>
          <w:bCs w:val="0"/>
          <w:sz w:val="24"/>
          <w:szCs w:val="24"/>
          <w:rtl/>
          <w:lang w:val="en-US" w:eastAsia="en-US"/>
        </w:rPr>
        <w:t xml:space="preserve">בראשון לציון, </w:t>
      </w:r>
      <w:r w:rsidR="00167E12" w:rsidRPr="00362ACA">
        <w:rPr>
          <w:rFonts w:hint="cs"/>
          <w:b w:val="0"/>
          <w:bCs w:val="0"/>
          <w:sz w:val="24"/>
          <w:szCs w:val="24"/>
          <w:rtl/>
          <w:lang w:val="en-US" w:eastAsia="en-US"/>
        </w:rPr>
        <w:t xml:space="preserve">בימים א' </w:t>
      </w:r>
      <w:r w:rsidR="00167E12" w:rsidRPr="00362ACA">
        <w:rPr>
          <w:b w:val="0"/>
          <w:bCs w:val="0"/>
          <w:sz w:val="24"/>
          <w:szCs w:val="24"/>
          <w:rtl/>
          <w:lang w:val="en-US" w:eastAsia="en-US"/>
        </w:rPr>
        <w:t>–</w:t>
      </w:r>
      <w:r w:rsidR="00167E12" w:rsidRPr="00362ACA">
        <w:rPr>
          <w:rFonts w:hint="cs"/>
          <w:b w:val="0"/>
          <w:bCs w:val="0"/>
          <w:sz w:val="24"/>
          <w:szCs w:val="24"/>
          <w:rtl/>
          <w:lang w:val="en-US" w:eastAsia="en-US"/>
        </w:rPr>
        <w:t xml:space="preserve"> ה' </w:t>
      </w:r>
      <w:r w:rsidR="00597544" w:rsidRPr="00362ACA">
        <w:rPr>
          <w:rFonts w:hint="cs"/>
          <w:b w:val="0"/>
          <w:bCs w:val="0"/>
          <w:sz w:val="24"/>
          <w:szCs w:val="24"/>
          <w:rtl/>
          <w:lang w:val="en-US" w:eastAsia="en-US"/>
        </w:rPr>
        <w:t xml:space="preserve">בין השעות 9:00 </w:t>
      </w:r>
      <w:r w:rsidR="00597544" w:rsidRPr="00362ACA">
        <w:rPr>
          <w:b w:val="0"/>
          <w:bCs w:val="0"/>
          <w:sz w:val="24"/>
          <w:szCs w:val="24"/>
          <w:rtl/>
          <w:lang w:val="en-US" w:eastAsia="en-US"/>
        </w:rPr>
        <w:t>–</w:t>
      </w:r>
      <w:r w:rsidR="00597544" w:rsidRPr="00362ACA">
        <w:rPr>
          <w:rFonts w:hint="cs"/>
          <w:b w:val="0"/>
          <w:bCs w:val="0"/>
          <w:sz w:val="24"/>
          <w:szCs w:val="24"/>
          <w:rtl/>
          <w:lang w:val="en-US" w:eastAsia="en-US"/>
        </w:rPr>
        <w:t xml:space="preserve"> 15:00</w:t>
      </w:r>
      <w:r w:rsidR="00167E12" w:rsidRPr="00362ACA">
        <w:rPr>
          <w:rFonts w:hint="cs"/>
          <w:b w:val="0"/>
          <w:bCs w:val="0"/>
          <w:sz w:val="24"/>
          <w:szCs w:val="24"/>
          <w:rtl/>
          <w:lang w:val="en-US" w:eastAsia="en-US"/>
        </w:rPr>
        <w:t>.</w:t>
      </w:r>
    </w:p>
    <w:p w:rsidR="00362ACA" w:rsidRPr="00362ACA" w:rsidRDefault="00362ACA" w:rsidP="00422EB8">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על המציעים לעמוד בדרישה הקבועה בכל דין וכן לעמוד בכל הדרישות המפורטות במסמכ</w:t>
      </w:r>
      <w:r w:rsidR="00422EB8">
        <w:rPr>
          <w:rFonts w:hint="cs"/>
          <w:b w:val="0"/>
          <w:bCs w:val="0"/>
          <w:sz w:val="24"/>
          <w:szCs w:val="24"/>
          <w:rtl/>
          <w:lang w:val="en-US" w:eastAsia="en-US"/>
        </w:rPr>
        <w:t>י</w:t>
      </w:r>
      <w:r w:rsidRPr="00362ACA">
        <w:rPr>
          <w:b w:val="0"/>
          <w:bCs w:val="0"/>
          <w:sz w:val="24"/>
          <w:szCs w:val="24"/>
          <w:rtl/>
          <w:lang w:val="en-US" w:eastAsia="en-US"/>
        </w:rPr>
        <w:t xml:space="preserve"> המכרז.</w:t>
      </w:r>
    </w:p>
    <w:p w:rsidR="005756DD" w:rsidRPr="00904F14" w:rsidRDefault="009D047C" w:rsidP="00450DA3">
      <w:pPr>
        <w:pStyle w:val="aa"/>
        <w:numPr>
          <w:ilvl w:val="0"/>
          <w:numId w:val="5"/>
        </w:numPr>
        <w:spacing w:line="360" w:lineRule="auto"/>
        <w:ind w:left="-192"/>
        <w:jc w:val="both"/>
        <w:rPr>
          <w:b w:val="0"/>
          <w:bCs w:val="0"/>
          <w:sz w:val="24"/>
          <w:szCs w:val="24"/>
          <w:rtl/>
          <w:lang w:val="en-US" w:eastAsia="en-US"/>
        </w:rPr>
      </w:pPr>
      <w:r w:rsidRPr="00904F14">
        <w:rPr>
          <w:rFonts w:hint="cs"/>
          <w:b w:val="0"/>
          <w:bCs w:val="0"/>
          <w:sz w:val="24"/>
          <w:szCs w:val="24"/>
          <w:rtl/>
          <w:lang w:val="en-US" w:eastAsia="en-US"/>
        </w:rPr>
        <w:t>מציעים המעוניינים להגיש שאלות הבהרה למכרז, יעבירו שאלות</w:t>
      </w:r>
      <w:r w:rsidR="00FA5834" w:rsidRPr="00904F14">
        <w:rPr>
          <w:rFonts w:hint="cs"/>
          <w:b w:val="0"/>
          <w:bCs w:val="0"/>
          <w:sz w:val="24"/>
          <w:szCs w:val="24"/>
          <w:rtl/>
          <w:lang w:val="en-US" w:eastAsia="en-US"/>
        </w:rPr>
        <w:t>יהם</w:t>
      </w:r>
      <w:r w:rsidRPr="00904F14">
        <w:rPr>
          <w:rFonts w:hint="cs"/>
          <w:b w:val="0"/>
          <w:bCs w:val="0"/>
          <w:sz w:val="24"/>
          <w:szCs w:val="24"/>
          <w:rtl/>
          <w:lang w:val="en-US" w:eastAsia="en-US"/>
        </w:rPr>
        <w:t xml:space="preserve"> למרכז ועדת המכרזים</w:t>
      </w:r>
      <w:r w:rsidR="009D622B" w:rsidRPr="00904F14">
        <w:rPr>
          <w:rFonts w:hint="cs"/>
          <w:b w:val="0"/>
          <w:bCs w:val="0"/>
          <w:sz w:val="24"/>
          <w:szCs w:val="24"/>
          <w:rtl/>
          <w:lang w:val="en-US" w:eastAsia="en-US"/>
        </w:rPr>
        <w:t>,</w:t>
      </w:r>
      <w:r w:rsidRPr="00904F14">
        <w:rPr>
          <w:rFonts w:hint="cs"/>
          <w:b w:val="0"/>
          <w:bCs w:val="0"/>
          <w:sz w:val="24"/>
          <w:szCs w:val="24"/>
          <w:rtl/>
          <w:lang w:val="en-US" w:eastAsia="en-US"/>
        </w:rPr>
        <w:t xml:space="preserve"> מר </w:t>
      </w:r>
      <w:r w:rsidR="00AB14EF" w:rsidRPr="00450DA3">
        <w:rPr>
          <w:rFonts w:hint="cs"/>
          <w:b w:val="0"/>
          <w:bCs w:val="0"/>
          <w:sz w:val="24"/>
          <w:szCs w:val="24"/>
          <w:rtl/>
          <w:lang w:val="en-US" w:eastAsia="en-US"/>
        </w:rPr>
        <w:t>שאול אור</w:t>
      </w:r>
      <w:r w:rsidR="009D622B" w:rsidRPr="00450DA3">
        <w:rPr>
          <w:rFonts w:hint="cs"/>
          <w:b w:val="0"/>
          <w:bCs w:val="0"/>
          <w:sz w:val="24"/>
          <w:szCs w:val="24"/>
          <w:rtl/>
          <w:lang w:val="en-US" w:eastAsia="en-US"/>
        </w:rPr>
        <w:t>,</w:t>
      </w:r>
      <w:r w:rsidR="00AB14EF" w:rsidRPr="00450DA3">
        <w:rPr>
          <w:rFonts w:hint="cs"/>
          <w:b w:val="0"/>
          <w:bCs w:val="0"/>
          <w:sz w:val="24"/>
          <w:szCs w:val="24"/>
          <w:rtl/>
          <w:lang w:val="en-US" w:eastAsia="en-US"/>
        </w:rPr>
        <w:t xml:space="preserve"> </w:t>
      </w:r>
      <w:r w:rsidR="009D622B" w:rsidRPr="00450DA3">
        <w:rPr>
          <w:rFonts w:hint="cs"/>
          <w:b w:val="0"/>
          <w:bCs w:val="0"/>
          <w:sz w:val="24"/>
          <w:szCs w:val="24"/>
          <w:rtl/>
          <w:lang w:val="en-US" w:eastAsia="en-US"/>
        </w:rPr>
        <w:t>ל</w:t>
      </w:r>
      <w:r w:rsidRPr="00450DA3">
        <w:rPr>
          <w:rFonts w:hint="cs"/>
          <w:b w:val="0"/>
          <w:bCs w:val="0"/>
          <w:sz w:val="24"/>
          <w:szCs w:val="24"/>
          <w:rtl/>
          <w:lang w:val="en-US" w:eastAsia="en-US"/>
        </w:rPr>
        <w:t>כתובת</w:t>
      </w:r>
      <w:r w:rsidR="009D622B" w:rsidRPr="00450DA3">
        <w:rPr>
          <w:rFonts w:hint="cs"/>
          <w:b w:val="0"/>
          <w:bCs w:val="0"/>
          <w:sz w:val="24"/>
          <w:szCs w:val="24"/>
          <w:rtl/>
          <w:lang w:val="en-US" w:eastAsia="en-US"/>
        </w:rPr>
        <w:t xml:space="preserve"> הדוא"ל</w:t>
      </w:r>
      <w:r w:rsidRPr="00450DA3">
        <w:rPr>
          <w:rFonts w:hint="cs"/>
          <w:b w:val="0"/>
          <w:bCs w:val="0"/>
          <w:sz w:val="24"/>
          <w:szCs w:val="24"/>
          <w:rtl/>
          <w:lang w:val="en-US" w:eastAsia="en-US"/>
        </w:rPr>
        <w:t xml:space="preserve">: </w:t>
      </w:r>
      <w:hyperlink r:id="rId13" w:history="1">
        <w:r w:rsidR="0024452C" w:rsidRPr="00450DA3">
          <w:rPr>
            <w:b w:val="0"/>
            <w:bCs w:val="0"/>
            <w:sz w:val="24"/>
            <w:szCs w:val="24"/>
            <w:lang w:val="en-US" w:eastAsia="en-US"/>
          </w:rPr>
          <w:t>Shaulo@102.gov.il</w:t>
        </w:r>
      </w:hyperlink>
      <w:r w:rsidR="00904F14" w:rsidRPr="00450DA3">
        <w:rPr>
          <w:rFonts w:hint="cs"/>
          <w:b w:val="0"/>
          <w:bCs w:val="0"/>
          <w:sz w:val="24"/>
          <w:szCs w:val="24"/>
          <w:rtl/>
          <w:lang w:val="en-US" w:eastAsia="en-US"/>
        </w:rPr>
        <w:t xml:space="preserve"> </w:t>
      </w:r>
      <w:r w:rsidR="005756DD" w:rsidRPr="00450DA3">
        <w:rPr>
          <w:rFonts w:hint="cs"/>
          <w:b w:val="0"/>
          <w:bCs w:val="0"/>
          <w:sz w:val="24"/>
          <w:szCs w:val="24"/>
          <w:rtl/>
          <w:lang w:val="en-US" w:eastAsia="en-US"/>
        </w:rPr>
        <w:t>ע</w:t>
      </w:r>
      <w:r w:rsidRPr="00450DA3">
        <w:rPr>
          <w:rFonts w:hint="cs"/>
          <w:b w:val="0"/>
          <w:bCs w:val="0"/>
          <w:sz w:val="24"/>
          <w:szCs w:val="24"/>
          <w:rtl/>
          <w:lang w:val="en-US" w:eastAsia="en-US"/>
        </w:rPr>
        <w:t>ד ל</w:t>
      </w:r>
      <w:r w:rsidR="009D622B" w:rsidRPr="00450DA3">
        <w:rPr>
          <w:rFonts w:hint="cs"/>
          <w:b w:val="0"/>
          <w:bCs w:val="0"/>
          <w:sz w:val="24"/>
          <w:szCs w:val="24"/>
          <w:rtl/>
          <w:lang w:val="en-US" w:eastAsia="en-US"/>
        </w:rPr>
        <w:t xml:space="preserve">יום </w:t>
      </w:r>
      <w:r w:rsidR="00450DA3" w:rsidRPr="00450DA3">
        <w:rPr>
          <w:rFonts w:hint="cs"/>
          <w:b w:val="0"/>
          <w:bCs w:val="0"/>
          <w:sz w:val="24"/>
          <w:szCs w:val="24"/>
          <w:rtl/>
          <w:lang w:val="en-US" w:eastAsia="en-US"/>
        </w:rPr>
        <w:t>שלישי ה- 25/07/2</w:t>
      </w:r>
      <w:r w:rsidR="00A9460F" w:rsidRPr="00450DA3">
        <w:rPr>
          <w:rFonts w:hint="cs"/>
          <w:b w:val="0"/>
          <w:bCs w:val="0"/>
          <w:sz w:val="24"/>
          <w:szCs w:val="24"/>
          <w:rtl/>
          <w:lang w:val="en-US" w:eastAsia="en-US"/>
        </w:rPr>
        <w:t>01</w:t>
      </w:r>
      <w:r w:rsidR="009E380C" w:rsidRPr="00450DA3">
        <w:rPr>
          <w:rFonts w:hint="cs"/>
          <w:b w:val="0"/>
          <w:bCs w:val="0"/>
          <w:sz w:val="24"/>
          <w:szCs w:val="24"/>
          <w:rtl/>
          <w:lang w:val="en-US" w:eastAsia="en-US"/>
        </w:rPr>
        <w:t>7</w:t>
      </w:r>
      <w:r w:rsidR="00A9460F" w:rsidRPr="00450DA3">
        <w:rPr>
          <w:rFonts w:hint="cs"/>
          <w:b w:val="0"/>
          <w:bCs w:val="0"/>
          <w:sz w:val="24"/>
          <w:szCs w:val="24"/>
          <w:rtl/>
          <w:lang w:val="en-US" w:eastAsia="en-US"/>
        </w:rPr>
        <w:t xml:space="preserve"> </w:t>
      </w:r>
      <w:r w:rsidR="0024452C" w:rsidRPr="00450DA3">
        <w:rPr>
          <w:rFonts w:hint="cs"/>
          <w:b w:val="0"/>
          <w:bCs w:val="0"/>
          <w:sz w:val="24"/>
          <w:szCs w:val="24"/>
          <w:rtl/>
          <w:lang w:val="en-US" w:eastAsia="en-US"/>
        </w:rPr>
        <w:t>שעה 12:00.</w:t>
      </w:r>
      <w:r w:rsidRPr="00904F14">
        <w:rPr>
          <w:rFonts w:hint="cs"/>
          <w:b w:val="0"/>
          <w:bCs w:val="0"/>
          <w:sz w:val="24"/>
          <w:szCs w:val="24"/>
          <w:rtl/>
          <w:lang w:val="en-US" w:eastAsia="en-US"/>
        </w:rPr>
        <w:t xml:space="preserve"> תשובות לשאלות הבהרה יפורסמו באתר האינטרנט של ה</w:t>
      </w:r>
      <w:r w:rsidR="00BD570B" w:rsidRPr="00904F14">
        <w:rPr>
          <w:rFonts w:hint="cs"/>
          <w:b w:val="0"/>
          <w:bCs w:val="0"/>
          <w:sz w:val="24"/>
          <w:szCs w:val="24"/>
          <w:rtl/>
          <w:lang w:val="en-US" w:eastAsia="en-US"/>
        </w:rPr>
        <w:t>רשות</w:t>
      </w:r>
      <w:r w:rsidRPr="00904F14">
        <w:rPr>
          <w:rFonts w:hint="cs"/>
          <w:b w:val="0"/>
          <w:bCs w:val="0"/>
          <w:sz w:val="24"/>
          <w:szCs w:val="24"/>
          <w:rtl/>
          <w:lang w:val="en-US" w:eastAsia="en-US"/>
        </w:rPr>
        <w:t xml:space="preserve"> </w:t>
      </w:r>
      <w:r w:rsidR="0024452C" w:rsidRPr="00904F14">
        <w:rPr>
          <w:rFonts w:hint="cs"/>
          <w:b w:val="0"/>
          <w:bCs w:val="0"/>
          <w:sz w:val="24"/>
          <w:szCs w:val="24"/>
          <w:rtl/>
          <w:lang w:val="en-US" w:eastAsia="en-US"/>
        </w:rPr>
        <w:t xml:space="preserve">עד ליום </w:t>
      </w:r>
      <w:r w:rsidR="00450DA3">
        <w:rPr>
          <w:rFonts w:hint="cs"/>
          <w:b w:val="0"/>
          <w:bCs w:val="0"/>
          <w:sz w:val="24"/>
          <w:szCs w:val="24"/>
          <w:rtl/>
          <w:lang w:val="en-US" w:eastAsia="en-US"/>
        </w:rPr>
        <w:t>ראשון 30/07/2017</w:t>
      </w:r>
      <w:r w:rsidR="0024452C" w:rsidRPr="00904F14">
        <w:rPr>
          <w:rFonts w:hint="cs"/>
          <w:b w:val="0"/>
          <w:bCs w:val="0"/>
          <w:sz w:val="24"/>
          <w:szCs w:val="24"/>
          <w:rtl/>
          <w:lang w:val="en-US" w:eastAsia="en-US"/>
        </w:rPr>
        <w:t>.</w:t>
      </w:r>
    </w:p>
    <w:p w:rsidR="00904F14" w:rsidRDefault="00904F14" w:rsidP="00904F14">
      <w:pPr>
        <w:pStyle w:val="aa"/>
        <w:numPr>
          <w:ilvl w:val="0"/>
          <w:numId w:val="5"/>
        </w:numPr>
        <w:spacing w:line="360" w:lineRule="auto"/>
        <w:ind w:left="-192"/>
        <w:rPr>
          <w:b w:val="0"/>
          <w:bCs w:val="0"/>
          <w:sz w:val="24"/>
          <w:szCs w:val="24"/>
          <w:lang w:val="en-US" w:eastAsia="en-US"/>
        </w:rPr>
      </w:pPr>
      <w:r w:rsidRPr="00904F14">
        <w:rPr>
          <w:b w:val="0"/>
          <w:bCs w:val="0"/>
          <w:sz w:val="24"/>
          <w:szCs w:val="24"/>
          <w:rtl/>
          <w:lang w:val="en-US" w:eastAsia="en-US"/>
        </w:rPr>
        <w:t>המשרד לביטחון הפנים, משטרת ישראל ושירות בתי הסוהר יהיו רשאים להשתמש בתוצאות מכרז זה לצורך התקשרויות עתידיות של גופים אלו במסגרת תקופת התוקף שלו ולרכוש את השירות, מאת הספק שיבחר, בתנאי המכרז.</w:t>
      </w:r>
    </w:p>
    <w:p w:rsidR="00EA5450" w:rsidRPr="00362ACA" w:rsidRDefault="00EA5450" w:rsidP="00904F14">
      <w:pPr>
        <w:pStyle w:val="aa"/>
        <w:numPr>
          <w:ilvl w:val="0"/>
          <w:numId w:val="5"/>
        </w:numPr>
        <w:spacing w:line="360" w:lineRule="auto"/>
        <w:ind w:left="-192"/>
        <w:rPr>
          <w:b w:val="0"/>
          <w:bCs w:val="0"/>
          <w:sz w:val="24"/>
          <w:szCs w:val="24"/>
          <w:lang w:val="en-US" w:eastAsia="en-US"/>
        </w:rPr>
      </w:pPr>
      <w:r w:rsidRPr="00362ACA">
        <w:rPr>
          <w:rFonts w:hint="cs"/>
          <w:b w:val="0"/>
          <w:bCs w:val="0"/>
          <w:sz w:val="24"/>
          <w:szCs w:val="24"/>
          <w:rtl/>
          <w:lang w:val="en-US" w:eastAsia="en-US"/>
        </w:rPr>
        <w:t xml:space="preserve">אין הרשות מתחייבת לקבל את הצעת המציע או כל הצעה שהיא אלא על פי שיקול דעתה הבלעדי. </w:t>
      </w:r>
    </w:p>
    <w:p w:rsidR="00362ACA" w:rsidRDefault="00362ACA" w:rsidP="00362ACA">
      <w:pPr>
        <w:ind w:left="-618"/>
        <w:rPr>
          <w:sz w:val="24"/>
          <w:szCs w:val="24"/>
          <w:rtl/>
        </w:rPr>
      </w:pPr>
    </w:p>
    <w:p w:rsidR="00EA5450" w:rsidRPr="00362ACA" w:rsidRDefault="00EA5450" w:rsidP="00904F14">
      <w:pPr>
        <w:ind w:left="-618"/>
        <w:rPr>
          <w:sz w:val="24"/>
          <w:szCs w:val="24"/>
          <w:rtl/>
        </w:rPr>
      </w:pPr>
      <w:r w:rsidRPr="00362ACA">
        <w:rPr>
          <w:sz w:val="24"/>
          <w:szCs w:val="24"/>
          <w:rtl/>
        </w:rPr>
        <w:lastRenderedPageBreak/>
        <w:t>את ההצעות יש להגיש לתיבת המכרזים, שבמשרדי הרשות, שד</w:t>
      </w:r>
      <w:r w:rsidR="00904F14">
        <w:rPr>
          <w:rFonts w:hint="cs"/>
          <w:sz w:val="24"/>
          <w:szCs w:val="24"/>
          <w:rtl/>
        </w:rPr>
        <w:t>'</w:t>
      </w:r>
      <w:r w:rsidRPr="00362ACA">
        <w:rPr>
          <w:sz w:val="24"/>
          <w:szCs w:val="24"/>
          <w:rtl/>
        </w:rPr>
        <w:t xml:space="preserve"> רחבעם זאבי (פינת </w:t>
      </w:r>
      <w:r w:rsidR="00904F14">
        <w:rPr>
          <w:rFonts w:hint="cs"/>
          <w:sz w:val="24"/>
          <w:szCs w:val="24"/>
          <w:rtl/>
        </w:rPr>
        <w:t xml:space="preserve">שד' </w:t>
      </w:r>
      <w:proofErr w:type="spellStart"/>
      <w:r w:rsidRPr="00362ACA">
        <w:rPr>
          <w:sz w:val="24"/>
          <w:szCs w:val="24"/>
          <w:rtl/>
        </w:rPr>
        <w:t>מ</w:t>
      </w:r>
      <w:r w:rsidR="00904F14">
        <w:rPr>
          <w:rFonts w:hint="cs"/>
          <w:sz w:val="24"/>
          <w:szCs w:val="24"/>
          <w:rtl/>
        </w:rPr>
        <w:t>ינסטר</w:t>
      </w:r>
      <w:proofErr w:type="spellEnd"/>
      <w:r w:rsidRPr="00362ACA">
        <w:rPr>
          <w:sz w:val="24"/>
          <w:szCs w:val="24"/>
          <w:rtl/>
        </w:rPr>
        <w:t xml:space="preserve">) בראשון לציון, בקומה </w:t>
      </w:r>
      <w:r w:rsidR="00904F14">
        <w:rPr>
          <w:rFonts w:hint="cs"/>
          <w:sz w:val="24"/>
          <w:szCs w:val="24"/>
          <w:rtl/>
        </w:rPr>
        <w:t>ב</w:t>
      </w:r>
      <w:r w:rsidRPr="00362ACA">
        <w:rPr>
          <w:sz w:val="24"/>
          <w:szCs w:val="24"/>
          <w:rtl/>
        </w:rPr>
        <w:t xml:space="preserve">' חדר </w:t>
      </w:r>
      <w:r w:rsidR="00904F14">
        <w:rPr>
          <w:rFonts w:hint="cs"/>
          <w:sz w:val="24"/>
          <w:szCs w:val="24"/>
          <w:rtl/>
        </w:rPr>
        <w:t>מס' 7</w:t>
      </w:r>
      <w:r w:rsidRPr="00362ACA">
        <w:rPr>
          <w:sz w:val="24"/>
          <w:szCs w:val="24"/>
          <w:rtl/>
        </w:rPr>
        <w:t>, בימים א' – ה' בין השעות 09:00 ל- 15:00, לא יאוחר מהמועד</w:t>
      </w:r>
      <w:r w:rsidR="005756DD">
        <w:rPr>
          <w:rFonts w:hint="cs"/>
          <w:sz w:val="24"/>
          <w:szCs w:val="24"/>
          <w:rtl/>
        </w:rPr>
        <w:t>ים</w:t>
      </w:r>
      <w:r w:rsidRPr="00362ACA">
        <w:rPr>
          <w:sz w:val="24"/>
          <w:szCs w:val="24"/>
          <w:rtl/>
        </w:rPr>
        <w:t xml:space="preserve"> המפורט</w:t>
      </w:r>
      <w:r w:rsidR="005756DD">
        <w:rPr>
          <w:rFonts w:hint="cs"/>
          <w:sz w:val="24"/>
          <w:szCs w:val="24"/>
          <w:rtl/>
        </w:rPr>
        <w:t>ים</w:t>
      </w:r>
      <w:r w:rsidRPr="00362ACA">
        <w:rPr>
          <w:sz w:val="24"/>
          <w:szCs w:val="24"/>
          <w:rtl/>
        </w:rPr>
        <w:t xml:space="preserve"> בטבלה לעיל.                 </w:t>
      </w:r>
    </w:p>
    <w:p w:rsidR="0024452C" w:rsidRDefault="0024452C" w:rsidP="0024452C">
      <w:pPr>
        <w:rPr>
          <w:sz w:val="28"/>
          <w:szCs w:val="28"/>
          <w:rtl/>
        </w:rPr>
      </w:pPr>
    </w:p>
    <w:p w:rsidR="00362ACA" w:rsidRPr="0024452C" w:rsidRDefault="00362ACA" w:rsidP="0024452C">
      <w:pPr>
        <w:rPr>
          <w:sz w:val="28"/>
          <w:szCs w:val="28"/>
          <w:rtl/>
        </w:rPr>
      </w:pPr>
    </w:p>
    <w:p w:rsidR="0024452C" w:rsidRPr="0024452C" w:rsidRDefault="0024452C" w:rsidP="0024452C">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טפסר בכיר שמעון בן נר</w:t>
      </w:r>
    </w:p>
    <w:p w:rsidR="0024452C" w:rsidRPr="0024452C" w:rsidRDefault="0024452C" w:rsidP="00904F14">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904F14">
        <w:rPr>
          <w:rFonts w:hint="cs"/>
          <w:sz w:val="28"/>
          <w:szCs w:val="28"/>
          <w:rtl/>
        </w:rPr>
        <w:t xml:space="preserve">סגן </w:t>
      </w:r>
      <w:r w:rsidRPr="0024452C">
        <w:rPr>
          <w:sz w:val="28"/>
          <w:szCs w:val="28"/>
          <w:rtl/>
        </w:rPr>
        <w:t>נציב כבאות והצלה</w:t>
      </w:r>
    </w:p>
    <w:p w:rsidR="004305A2" w:rsidRPr="006536B6" w:rsidRDefault="0024452C" w:rsidP="0024452C">
      <w:pPr>
        <w:rPr>
          <w:szCs w:val="20"/>
          <w:rtl/>
        </w:rPr>
      </w:pPr>
      <w:r w:rsidRPr="0024452C">
        <w:rPr>
          <w:sz w:val="28"/>
          <w:szCs w:val="28"/>
          <w:rtl/>
        </w:rPr>
        <w:t xml:space="preserve">                                                                                                ויו"ר  ועדת  מכרזים</w:t>
      </w:r>
    </w:p>
    <w:sectPr w:rsidR="004305A2" w:rsidRPr="006536B6" w:rsidSect="00362ACA">
      <w:headerReference w:type="default" r:id="rId14"/>
      <w:footerReference w:type="default" r:id="rId15"/>
      <w:endnotePr>
        <w:numFmt w:val="lowerLetter"/>
      </w:endnotePr>
      <w:pgSz w:w="11907" w:h="16840" w:code="9"/>
      <w:pgMar w:top="2835" w:right="1797" w:bottom="1440" w:left="1797" w:header="680" w:footer="539" w:gutter="0"/>
      <w:cols w:space="720"/>
      <w:bidi/>
      <w:rtlGutter/>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520" w:rsidRDefault="00B13520">
      <w:r>
        <w:separator/>
      </w:r>
    </w:p>
  </w:endnote>
  <w:endnote w:type="continuationSeparator" w:id="0">
    <w:p w:rsidR="00B13520" w:rsidRDefault="00B13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man">
    <w:altName w:val="Times New Roman"/>
    <w:panose1 w:val="00000000000000000000"/>
    <w:charset w:val="FF"/>
    <w:family w:val="roman"/>
    <w:notTrueType/>
    <w:pitch w:val="variable"/>
    <w:sig w:usb0="00000003"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E43901" w:rsidRDefault="00B13520" w:rsidP="00D82905">
    <w:pPr>
      <w:ind w:right="-600" w:hanging="687"/>
      <w:rPr>
        <w:b w:val="0"/>
        <w:bCs w:val="0"/>
        <w:color w:val="0000FF"/>
        <w:szCs w:val="22"/>
        <w:rtl/>
      </w:rPr>
    </w:pPr>
    <w:r>
      <w:rPr>
        <w:b w:val="0"/>
        <w:bCs w:val="0"/>
        <w:noProof/>
        <w:sz w:val="24"/>
        <w:szCs w:val="24"/>
        <w:lang w:val="en-US" w:eastAsia="en-US"/>
      </w:rPr>
      <mc:AlternateContent>
        <mc:Choice Requires="wps">
          <w:drawing>
            <wp:anchor distT="4294967295" distB="4294967295" distL="114300" distR="114300" simplePos="0" relativeHeight="251663360" behindDoc="0" locked="0" layoutInCell="1" allowOverlap="1" wp14:anchorId="3EC26910" wp14:editId="434566D3">
              <wp:simplePos x="0" y="0"/>
              <wp:positionH relativeFrom="column">
                <wp:posOffset>-743585</wp:posOffset>
              </wp:positionH>
              <wp:positionV relativeFrom="paragraph">
                <wp:posOffset>109219</wp:posOffset>
              </wp:positionV>
              <wp:extent cx="68961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5pt,8.6pt" to="484.4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"/>
          </w:pict>
        </mc:Fallback>
      </mc:AlternateContent>
    </w:r>
    <w:r w:rsidRPr="00E43901">
      <w:rPr>
        <w:rFonts w:hint="cs"/>
        <w:b w:val="0"/>
        <w:bCs w:val="0"/>
        <w:color w:val="0000FF"/>
        <w:szCs w:val="22"/>
        <w:rtl/>
      </w:rPr>
      <w:t xml:space="preserve">             </w:t>
    </w:r>
  </w:p>
  <w:p w:rsidR="00B13520" w:rsidRPr="007D3153" w:rsidRDefault="00B13520" w:rsidP="00362ACA">
    <w:pPr>
      <w:jc w:val="center"/>
      <w:rPr>
        <w:rFonts w:ascii="David" w:hAnsi="David" w:cs="Narkisim"/>
        <w:color w:val="0000FF"/>
        <w:sz w:val="24"/>
        <w:szCs w:val="24"/>
        <w:rtl/>
        <w:lang w:val="en-US" w:eastAsia="en-US"/>
      </w:rPr>
    </w:pPr>
    <w:r w:rsidRPr="007D3153">
      <w:rPr>
        <w:rFonts w:ascii="David" w:hAnsi="David" w:cs="Narkisim" w:hint="cs"/>
        <w:color w:val="0000FF"/>
        <w:sz w:val="24"/>
        <w:szCs w:val="24"/>
        <w:rtl/>
        <w:lang w:val="en-US" w:eastAsia="en-US"/>
      </w:rPr>
      <w:t>שדרות משה דיין, ת.ד. 4541 ראשון לציון, 75144 טלפון: 03-94301</w:t>
    </w:r>
    <w:r>
      <w:rPr>
        <w:rFonts w:ascii="David" w:hAnsi="David" w:cs="Narkisim" w:hint="cs"/>
        <w:color w:val="0000FF"/>
        <w:sz w:val="24"/>
        <w:szCs w:val="24"/>
        <w:rtl/>
        <w:lang w:val="en-US" w:eastAsia="en-US"/>
      </w:rPr>
      <w:t>9</w:t>
    </w:r>
    <w:r w:rsidRPr="007D3153">
      <w:rPr>
        <w:rFonts w:ascii="David" w:hAnsi="David" w:cs="Narkisim" w:hint="cs"/>
        <w:color w:val="0000FF"/>
        <w:sz w:val="24"/>
        <w:szCs w:val="24"/>
        <w:rtl/>
        <w:lang w:val="en-US" w:eastAsia="en-US"/>
      </w:rPr>
      <w:t xml:space="preserve">5 פקס: </w:t>
    </w:r>
    <w:r>
      <w:rPr>
        <w:rFonts w:ascii="David" w:hAnsi="David" w:cs="Narkisim" w:hint="cs"/>
        <w:color w:val="0000FF"/>
        <w:sz w:val="24"/>
        <w:szCs w:val="24"/>
        <w:rtl/>
        <w:lang w:val="en-US" w:eastAsia="en-US"/>
      </w:rPr>
      <w:t>03-</w:t>
    </w:r>
    <w:r w:rsidRPr="00040521">
      <w:rPr>
        <w:rFonts w:ascii="David" w:hAnsi="David" w:cs="Narkisim"/>
        <w:color w:val="0000FF"/>
        <w:sz w:val="24"/>
        <w:szCs w:val="24"/>
        <w:rtl/>
        <w:lang w:val="en-US" w:eastAsia="en-US"/>
      </w:rPr>
      <w:t>95</w:t>
    </w:r>
    <w:r w:rsidR="00362ACA">
      <w:rPr>
        <w:rFonts w:ascii="David" w:hAnsi="David" w:cs="Narkisim" w:hint="cs"/>
        <w:color w:val="0000FF"/>
        <w:sz w:val="24"/>
        <w:szCs w:val="24"/>
        <w:rtl/>
        <w:lang w:val="en-US" w:eastAsia="en-US"/>
      </w:rPr>
      <w:t>32287</w:t>
    </w:r>
  </w:p>
  <w:p w:rsidR="00B13520" w:rsidRDefault="00B13520" w:rsidP="00362ACA">
    <w:pPr>
      <w:jc w:val="center"/>
      <w:rPr>
        <w:rFonts w:cs="Narkisim"/>
        <w:color w:val="0000FF"/>
        <w:sz w:val="18"/>
        <w:szCs w:val="18"/>
        <w:rtl/>
        <w:lang w:val="en-US" w:eastAsia="en-US"/>
      </w:rPr>
    </w:pPr>
    <w:r>
      <w:rPr>
        <w:rFonts w:cs="Narkisim"/>
        <w:color w:val="0000FF"/>
        <w:sz w:val="18"/>
        <w:szCs w:val="18"/>
        <w:lang w:val="en-US" w:eastAsia="en-US"/>
      </w:rPr>
      <w:t xml:space="preserve"> </w:t>
    </w:r>
    <w:r w:rsidRPr="007D3153">
      <w:rPr>
        <w:rFonts w:cs="Narkisim"/>
        <w:color w:val="0000FF"/>
        <w:sz w:val="18"/>
        <w:szCs w:val="18"/>
        <w:lang w:val="en-US" w:eastAsia="en-US"/>
      </w:rPr>
      <w:t xml:space="preserve">MOSHE DAYAN BLVD. P.O.B 4541 </w:t>
    </w:r>
    <w:proofErr w:type="spellStart"/>
    <w:r w:rsidRPr="007D3153">
      <w:rPr>
        <w:rFonts w:cs="Narkisim"/>
        <w:color w:val="0000FF"/>
        <w:sz w:val="18"/>
        <w:szCs w:val="18"/>
        <w:lang w:val="en-US" w:eastAsia="en-US"/>
      </w:rPr>
      <w:t>Rishon</w:t>
    </w:r>
    <w:proofErr w:type="spellEnd"/>
    <w:r w:rsidRPr="007D3153">
      <w:rPr>
        <w:rFonts w:cs="Narkisim"/>
        <w:color w:val="0000FF"/>
        <w:sz w:val="18"/>
        <w:szCs w:val="18"/>
        <w:lang w:val="en-US" w:eastAsia="en-US"/>
      </w:rPr>
      <w:t xml:space="preserve"> Le-Zion, 75144   TEL: 03-94301</w:t>
    </w:r>
    <w:r>
      <w:rPr>
        <w:rFonts w:cs="Narkisim"/>
        <w:color w:val="0000FF"/>
        <w:sz w:val="18"/>
        <w:szCs w:val="18"/>
        <w:lang w:val="en-US" w:eastAsia="en-US"/>
      </w:rPr>
      <w:t>9</w:t>
    </w:r>
    <w:r w:rsidRPr="007D3153">
      <w:rPr>
        <w:rFonts w:cs="Narkisim"/>
        <w:color w:val="0000FF"/>
        <w:sz w:val="18"/>
        <w:szCs w:val="18"/>
        <w:lang w:val="en-US" w:eastAsia="en-US"/>
      </w:rPr>
      <w:t xml:space="preserve">5 </w:t>
    </w:r>
    <w:r>
      <w:rPr>
        <w:rFonts w:cs="Narkisim"/>
        <w:color w:val="0000FF"/>
        <w:sz w:val="18"/>
        <w:szCs w:val="18"/>
        <w:lang w:val="en-US" w:eastAsia="en-US"/>
      </w:rPr>
      <w:t xml:space="preserve"> </w:t>
    </w:r>
    <w:r w:rsidRPr="007D3153">
      <w:rPr>
        <w:rFonts w:cs="Narkisim"/>
        <w:color w:val="0000FF"/>
        <w:sz w:val="18"/>
        <w:szCs w:val="18"/>
        <w:lang w:val="en-US" w:eastAsia="en-US"/>
      </w:rPr>
      <w:t xml:space="preserve"> FAX: </w:t>
    </w:r>
    <w:r>
      <w:rPr>
        <w:rFonts w:cs="Narkisim"/>
        <w:color w:val="0000FF"/>
        <w:sz w:val="18"/>
        <w:szCs w:val="18"/>
        <w:lang w:val="en-US" w:eastAsia="en-US"/>
      </w:rPr>
      <w:t>03-95</w:t>
    </w:r>
    <w:r w:rsidR="00362ACA">
      <w:rPr>
        <w:rFonts w:cs="Narkisim"/>
        <w:color w:val="0000FF"/>
        <w:sz w:val="18"/>
        <w:szCs w:val="18"/>
        <w:lang w:val="en-US" w:eastAsia="en-US"/>
      </w:rPr>
      <w:t>32287</w:t>
    </w:r>
    <w:r w:rsidRPr="007D3153">
      <w:rPr>
        <w:rFonts w:cs="Narkisim"/>
        <w:color w:val="0000FF"/>
        <w:sz w:val="18"/>
        <w:szCs w:val="18"/>
        <w:rtl/>
        <w:lang w:val="en-US" w:eastAsia="en-US"/>
      </w:rPr>
      <w:t xml:space="preserve"> </w:t>
    </w:r>
  </w:p>
  <w:p w:rsidR="00B13520" w:rsidRPr="007D3153" w:rsidRDefault="00B13520" w:rsidP="00362ACA">
    <w:pPr>
      <w:jc w:val="center"/>
      <w:rPr>
        <w:rFonts w:cs="Narkisim"/>
        <w:color w:val="0000FF"/>
        <w:sz w:val="18"/>
        <w:szCs w:val="18"/>
        <w:rtl/>
        <w:lang w:val="en-US" w:eastAsia="en-US"/>
      </w:rPr>
    </w:pPr>
    <w:r w:rsidRPr="007D3153">
      <w:rPr>
        <w:rFonts w:cs="Narkisim"/>
        <w:color w:val="0000FF"/>
        <w:sz w:val="18"/>
        <w:szCs w:val="18"/>
        <w:rtl/>
        <w:lang w:val="en-US" w:eastAsia="en-US"/>
      </w:rPr>
      <w:t xml:space="preserve">דוא"ל: </w:t>
    </w:r>
    <w:r w:rsidRPr="006850B6">
      <w:rPr>
        <w:rFonts w:cs="Narkisim"/>
        <w:color w:val="0000FF"/>
        <w:sz w:val="18"/>
        <w:szCs w:val="18"/>
        <w:lang w:val="en-US" w:eastAsia="en-US"/>
      </w:rPr>
      <w:t>shaulo@</w:t>
    </w:r>
    <w:r w:rsidR="00362ACA">
      <w:rPr>
        <w:rFonts w:cs="Narkisim"/>
        <w:color w:val="0000FF"/>
        <w:sz w:val="18"/>
        <w:szCs w:val="18"/>
        <w:lang w:val="en-US" w:eastAsia="en-US"/>
      </w:rPr>
      <w:t>102</w:t>
    </w:r>
    <w:r w:rsidRPr="006850B6">
      <w:rPr>
        <w:rFonts w:cs="Narkisim"/>
        <w:color w:val="0000FF"/>
        <w:sz w:val="18"/>
        <w:szCs w:val="18"/>
        <w:lang w:val="en-US" w:eastAsia="en-US"/>
      </w:rPr>
      <w:t>.gov.il</w:t>
    </w:r>
  </w:p>
  <w:p w:rsidR="00B13520" w:rsidRPr="00931770" w:rsidRDefault="00B13520" w:rsidP="00D77B97">
    <w:pPr>
      <w:pStyle w:val="a5"/>
      <w:rPr>
        <w:rFonts w:cs="Aharoni"/>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520" w:rsidRDefault="00B13520">
      <w:r>
        <w:separator/>
      </w:r>
    </w:p>
  </w:footnote>
  <w:footnote w:type="continuationSeparator" w:id="0">
    <w:p w:rsidR="00B13520" w:rsidRDefault="00B13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3477B4" w:rsidRDefault="00B13520" w:rsidP="009D047C">
    <w:pPr>
      <w:tabs>
        <w:tab w:val="center" w:pos="4153"/>
        <w:tab w:val="left" w:pos="7455"/>
      </w:tabs>
      <w:bidi w:val="0"/>
      <w:rPr>
        <w:rFonts w:ascii="Calibri" w:eastAsia="Calibri" w:hAnsi="Calibri" w:cs="Arial"/>
        <w:color w:val="002060"/>
        <w:sz w:val="22"/>
        <w:szCs w:val="22"/>
        <w:rtl/>
        <w:lang w:val="en-US" w:eastAsia="en-US"/>
      </w:rPr>
    </w:pP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0288" behindDoc="0" locked="0" layoutInCell="1" allowOverlap="1" wp14:anchorId="4E83C4B0" wp14:editId="301D6443">
              <wp:simplePos x="0" y="0"/>
              <wp:positionH relativeFrom="column">
                <wp:posOffset>3801110</wp:posOffset>
              </wp:positionH>
              <wp:positionV relativeFrom="paragraph">
                <wp:posOffset>-1905</wp:posOffset>
              </wp:positionV>
              <wp:extent cx="2286000" cy="7429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noFill/>
                        <a:miter lim="800000"/>
                        <a:headEnd/>
                        <a:tailEnd/>
                      </a:ln>
                    </wps:spPr>
                    <wps:txb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margin-left:299.3pt;margin-top:-.15pt;width:180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" stroked="f">
              <v:textbo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v:textbox>
              <w10:wrap type="square"/>
            </v:shape>
          </w:pict>
        </mc:Fallback>
      </mc:AlternateContent>
    </w:r>
    <w:r>
      <w:rPr>
        <w:rFonts w:ascii="Calibri" w:eastAsia="Calibri" w:hAnsi="Calibri" w:cs="Arial"/>
        <w:b w:val="0"/>
        <w:bCs w:val="0"/>
        <w:noProof/>
        <w:sz w:val="22"/>
        <w:szCs w:val="22"/>
        <w:lang w:val="en-US" w:eastAsia="en-US"/>
      </w:rPr>
      <w:drawing>
        <wp:anchor distT="0" distB="0" distL="114300" distR="114300" simplePos="0" relativeHeight="251659264" behindDoc="1" locked="0" layoutInCell="1" allowOverlap="1" wp14:anchorId="729C2D63" wp14:editId="6C862101">
          <wp:simplePos x="0" y="0"/>
          <wp:positionH relativeFrom="column">
            <wp:posOffset>2063750</wp:posOffset>
          </wp:positionH>
          <wp:positionV relativeFrom="paragraph">
            <wp:posOffset>-157480</wp:posOffset>
          </wp:positionV>
          <wp:extent cx="1485900" cy="1219200"/>
          <wp:effectExtent l="0" t="0" r="0" b="0"/>
          <wp:wrapNone/>
          <wp:docPr id="2" name="תמונה 2" descr="תיאור: 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1312" behindDoc="0" locked="0" layoutInCell="1" allowOverlap="1" wp14:anchorId="70AD0EBC" wp14:editId="3A1B2760">
              <wp:simplePos x="0" y="0"/>
              <wp:positionH relativeFrom="column">
                <wp:posOffset>-847090</wp:posOffset>
              </wp:positionH>
              <wp:positionV relativeFrom="paragraph">
                <wp:posOffset>-1905</wp:posOffset>
              </wp:positionV>
              <wp:extent cx="3067050" cy="762000"/>
              <wp:effectExtent l="0" t="0" r="0" b="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050" cy="762000"/>
                      </a:xfrm>
                      <a:prstGeom prst="rect">
                        <a:avLst/>
                      </a:prstGeom>
                      <a:noFill/>
                      <a:ln w="6350">
                        <a:noFill/>
                      </a:ln>
                      <a:effectLst/>
                    </wps:spPr>
                    <wps:txb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7" type="#_x0000_t202" style="position:absolute;margin-left:-66.7pt;margin-top:-.15pt;width:241.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" filled="f" stroked="f" strokeweight=".5pt">
              <v:path arrowok="t"/>
              <v:textbo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v:textbox>
              <w10:wrap type="square"/>
            </v:shape>
          </w:pict>
        </mc:Fallback>
      </mc:AlternateContent>
    </w:r>
    <w:r w:rsidRPr="003477B4">
      <w:rPr>
        <w:rFonts w:ascii="Calibri" w:eastAsia="Calibri" w:hAnsi="Calibri" w:cs="Arial" w:hint="cs"/>
        <w:color w:val="002060"/>
        <w:sz w:val="22"/>
        <w:szCs w:val="22"/>
        <w:rtl/>
        <w:lang w:val="en-US" w:eastAsia="en-US"/>
      </w:rPr>
      <w:tab/>
      <w:t xml:space="preserve">                                                            </w:t>
    </w:r>
  </w:p>
  <w:p w:rsidR="00B13520" w:rsidRPr="00EE1704" w:rsidRDefault="00B13520" w:rsidP="00FC5526">
    <w:pPr>
      <w:pStyle w:val="a4"/>
      <w:bidi w:val="0"/>
      <w:rPr>
        <w:rFonts w:cs="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8E7"/>
    <w:multiLevelType w:val="hybridMultilevel"/>
    <w:tmpl w:val="F2D8E0A0"/>
    <w:lvl w:ilvl="0" w:tplc="BDE0C1D8">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
    <w:nsid w:val="17362717"/>
    <w:multiLevelType w:val="hybridMultilevel"/>
    <w:tmpl w:val="65FAADCE"/>
    <w:lvl w:ilvl="0" w:tplc="6C52F4F8">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2">
    <w:nsid w:val="1F34426C"/>
    <w:multiLevelType w:val="hybridMultilevel"/>
    <w:tmpl w:val="926235A0"/>
    <w:lvl w:ilvl="0" w:tplc="0C44F67C">
      <w:start w:val="1"/>
      <w:numFmt w:val="decimal"/>
      <w:lvlText w:val="%1."/>
      <w:lvlJc w:val="left"/>
      <w:pPr>
        <w:ind w:left="-258" w:hanging="360"/>
      </w:pPr>
      <w:rPr>
        <w:rFonts w:hint="default"/>
      </w:rPr>
    </w:lvl>
    <w:lvl w:ilvl="1" w:tplc="04090019">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3">
    <w:nsid w:val="39B644AB"/>
    <w:multiLevelType w:val="hybridMultilevel"/>
    <w:tmpl w:val="6B647D1A"/>
    <w:lvl w:ilvl="0" w:tplc="AC0E25D6">
      <w:start w:val="1"/>
      <w:numFmt w:val="decimal"/>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B0D1346"/>
    <w:multiLevelType w:val="hybridMultilevel"/>
    <w:tmpl w:val="FFECCB7E"/>
    <w:lvl w:ilvl="0" w:tplc="4796BBEE">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54C84021"/>
    <w:multiLevelType w:val="hybridMultilevel"/>
    <w:tmpl w:val="16ECA7CE"/>
    <w:lvl w:ilvl="0" w:tplc="24762734">
      <w:start w:val="1"/>
      <w:numFmt w:val="decimal"/>
      <w:lvlText w:val="%1."/>
      <w:lvlJc w:val="left"/>
      <w:pPr>
        <w:ind w:left="360" w:hanging="360"/>
      </w:pPr>
      <w:rPr>
        <w:rFonts w:cs="David" w:hint="default"/>
        <w:b/>
        <w:bCs w:val="0"/>
        <w:sz w:val="20"/>
        <w:szCs w:val="24"/>
      </w:rPr>
    </w:lvl>
    <w:lvl w:ilvl="1" w:tplc="04090019">
      <w:start w:val="1"/>
      <w:numFmt w:val="lowerLetter"/>
      <w:lvlText w:val="%2."/>
      <w:lvlJc w:val="left"/>
      <w:pPr>
        <w:ind w:left="990" w:hanging="360"/>
      </w:pPr>
    </w:lvl>
    <w:lvl w:ilvl="2" w:tplc="0409001B">
      <w:start w:val="1"/>
      <w:numFmt w:val="lowerRoman"/>
      <w:lvlText w:val="%3."/>
      <w:lvlJc w:val="right"/>
      <w:pPr>
        <w:ind w:left="1646" w:hanging="180"/>
      </w:pPr>
    </w:lvl>
    <w:lvl w:ilvl="3" w:tplc="0409000F">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6">
    <w:nsid w:val="5FD77B11"/>
    <w:multiLevelType w:val="hybridMultilevel"/>
    <w:tmpl w:val="D21C1806"/>
    <w:lvl w:ilvl="0" w:tplc="362482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FB37AC9"/>
    <w:multiLevelType w:val="hybridMultilevel"/>
    <w:tmpl w:val="4F4C7F92"/>
    <w:lvl w:ilvl="0" w:tplc="40042C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6"/>
  </w:num>
  <w:num w:numId="4">
    <w:abstractNumId w:val="7"/>
  </w:num>
  <w:num w:numId="5">
    <w:abstractNumId w:val="3"/>
  </w:num>
  <w:num w:numId="6">
    <w:abstractNumId w:val="1"/>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76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0A"/>
    <w:rsid w:val="000037C8"/>
    <w:rsid w:val="00011513"/>
    <w:rsid w:val="00016BF2"/>
    <w:rsid w:val="00073E2A"/>
    <w:rsid w:val="000C155F"/>
    <w:rsid w:val="000E59F8"/>
    <w:rsid w:val="00112C30"/>
    <w:rsid w:val="00136DC5"/>
    <w:rsid w:val="00167C8B"/>
    <w:rsid w:val="00167E12"/>
    <w:rsid w:val="0018272D"/>
    <w:rsid w:val="001B322F"/>
    <w:rsid w:val="001B793D"/>
    <w:rsid w:val="001F45A3"/>
    <w:rsid w:val="002054CA"/>
    <w:rsid w:val="00223A0A"/>
    <w:rsid w:val="0024452C"/>
    <w:rsid w:val="0027339C"/>
    <w:rsid w:val="00285570"/>
    <w:rsid w:val="0029530A"/>
    <w:rsid w:val="002E5303"/>
    <w:rsid w:val="002F2445"/>
    <w:rsid w:val="002F2A74"/>
    <w:rsid w:val="00333410"/>
    <w:rsid w:val="00362ACA"/>
    <w:rsid w:val="00374322"/>
    <w:rsid w:val="003D689C"/>
    <w:rsid w:val="003F1CC7"/>
    <w:rsid w:val="004059DC"/>
    <w:rsid w:val="00422EB8"/>
    <w:rsid w:val="00423327"/>
    <w:rsid w:val="004305A2"/>
    <w:rsid w:val="0043414F"/>
    <w:rsid w:val="004418C2"/>
    <w:rsid w:val="00450DA3"/>
    <w:rsid w:val="004629AF"/>
    <w:rsid w:val="004A4269"/>
    <w:rsid w:val="004C00DE"/>
    <w:rsid w:val="004C64D9"/>
    <w:rsid w:val="00523195"/>
    <w:rsid w:val="00565BC2"/>
    <w:rsid w:val="005756DD"/>
    <w:rsid w:val="00585F63"/>
    <w:rsid w:val="00597544"/>
    <w:rsid w:val="005E0359"/>
    <w:rsid w:val="005E0E21"/>
    <w:rsid w:val="005F2334"/>
    <w:rsid w:val="005F3A67"/>
    <w:rsid w:val="006112A0"/>
    <w:rsid w:val="006921CD"/>
    <w:rsid w:val="006A433A"/>
    <w:rsid w:val="006B04F4"/>
    <w:rsid w:val="006C4942"/>
    <w:rsid w:val="006E797E"/>
    <w:rsid w:val="006F426C"/>
    <w:rsid w:val="00701BF2"/>
    <w:rsid w:val="00717343"/>
    <w:rsid w:val="0072305A"/>
    <w:rsid w:val="00727F64"/>
    <w:rsid w:val="007344DA"/>
    <w:rsid w:val="00742AEC"/>
    <w:rsid w:val="0074650E"/>
    <w:rsid w:val="0078503D"/>
    <w:rsid w:val="00794C45"/>
    <w:rsid w:val="0079711B"/>
    <w:rsid w:val="007D4AFB"/>
    <w:rsid w:val="007E486C"/>
    <w:rsid w:val="008044DF"/>
    <w:rsid w:val="00821EBB"/>
    <w:rsid w:val="00825EE3"/>
    <w:rsid w:val="00826F74"/>
    <w:rsid w:val="00841845"/>
    <w:rsid w:val="00897345"/>
    <w:rsid w:val="008B1B81"/>
    <w:rsid w:val="008B1FD6"/>
    <w:rsid w:val="008C04F3"/>
    <w:rsid w:val="008E3A83"/>
    <w:rsid w:val="00901C34"/>
    <w:rsid w:val="00904F14"/>
    <w:rsid w:val="0090579E"/>
    <w:rsid w:val="00931770"/>
    <w:rsid w:val="00932F97"/>
    <w:rsid w:val="00957E35"/>
    <w:rsid w:val="00961CBF"/>
    <w:rsid w:val="00995B34"/>
    <w:rsid w:val="009C2829"/>
    <w:rsid w:val="009D047C"/>
    <w:rsid w:val="009D622B"/>
    <w:rsid w:val="009E2942"/>
    <w:rsid w:val="009E380C"/>
    <w:rsid w:val="00A15684"/>
    <w:rsid w:val="00A50D2C"/>
    <w:rsid w:val="00A600A6"/>
    <w:rsid w:val="00A9011D"/>
    <w:rsid w:val="00A9460F"/>
    <w:rsid w:val="00AA2BAE"/>
    <w:rsid w:val="00AA3511"/>
    <w:rsid w:val="00AA5F91"/>
    <w:rsid w:val="00AB14EF"/>
    <w:rsid w:val="00AB3AA1"/>
    <w:rsid w:val="00AB6B0F"/>
    <w:rsid w:val="00AD0AAB"/>
    <w:rsid w:val="00AD7A7F"/>
    <w:rsid w:val="00AE0182"/>
    <w:rsid w:val="00AE0F81"/>
    <w:rsid w:val="00B04C4F"/>
    <w:rsid w:val="00B13520"/>
    <w:rsid w:val="00B54368"/>
    <w:rsid w:val="00BC063C"/>
    <w:rsid w:val="00BC37B0"/>
    <w:rsid w:val="00BC6DD2"/>
    <w:rsid w:val="00BD570B"/>
    <w:rsid w:val="00BD60D5"/>
    <w:rsid w:val="00BE1EA8"/>
    <w:rsid w:val="00BF7FC8"/>
    <w:rsid w:val="00C06D78"/>
    <w:rsid w:val="00C51E68"/>
    <w:rsid w:val="00C61FBD"/>
    <w:rsid w:val="00C6619D"/>
    <w:rsid w:val="00C71181"/>
    <w:rsid w:val="00C7369A"/>
    <w:rsid w:val="00C760D6"/>
    <w:rsid w:val="00CD3EB7"/>
    <w:rsid w:val="00CE1011"/>
    <w:rsid w:val="00CE6DAC"/>
    <w:rsid w:val="00D32E5F"/>
    <w:rsid w:val="00D457EB"/>
    <w:rsid w:val="00D64CAE"/>
    <w:rsid w:val="00D77B97"/>
    <w:rsid w:val="00D82905"/>
    <w:rsid w:val="00DC3116"/>
    <w:rsid w:val="00DF06DF"/>
    <w:rsid w:val="00E05DF5"/>
    <w:rsid w:val="00E55939"/>
    <w:rsid w:val="00E87D56"/>
    <w:rsid w:val="00E9627E"/>
    <w:rsid w:val="00EA0346"/>
    <w:rsid w:val="00EA110E"/>
    <w:rsid w:val="00EA5450"/>
    <w:rsid w:val="00EE0076"/>
    <w:rsid w:val="00EE1704"/>
    <w:rsid w:val="00EF540A"/>
    <w:rsid w:val="00F01619"/>
    <w:rsid w:val="00F3437B"/>
    <w:rsid w:val="00F358CE"/>
    <w:rsid w:val="00F70E08"/>
    <w:rsid w:val="00F7254B"/>
    <w:rsid w:val="00F736C6"/>
    <w:rsid w:val="00F8351C"/>
    <w:rsid w:val="00F8529B"/>
    <w:rsid w:val="00FA5834"/>
    <w:rsid w:val="00FB41D6"/>
    <w:rsid w:val="00FB4580"/>
    <w:rsid w:val="00FC5526"/>
    <w:rsid w:val="00FE48E8"/>
    <w:rsid w:val="00FF11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5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ulo@102.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102.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4.xml><?xml version="1.0" encoding="utf-8"?>
<ds:datastoreItem xmlns:ds="http://schemas.openxmlformats.org/officeDocument/2006/customXml" ds:itemID="{A6268E49-A8E0-4317-89B2-8927823551E2}">
  <ds:schemaRefs>
    <ds:schemaRef ds:uri="http://purl.org/dc/term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dc821b6f-103b-4afc-9c39-e223c9aef4ce"/>
    <ds:schemaRef ds:uri="http://schemas.microsoft.com/office/2006/documentManagement/types"/>
    <ds:schemaRef ds:uri="01b1d76a-389a-4ea1-823a-ab348d9ee7d4"/>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346</Words>
  <Characters>2022</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2364</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שאול אור</cp:lastModifiedBy>
  <cp:revision>4</cp:revision>
  <cp:lastPrinted>2015-11-09T08:41:00Z</cp:lastPrinted>
  <dcterms:created xsi:type="dcterms:W3CDTF">2017-01-23T12:59:00Z</dcterms:created>
  <dcterms:modified xsi:type="dcterms:W3CDTF">2017-07-12T09:57:00Z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